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B56E" w14:textId="12493739" w:rsidR="005E61C8" w:rsidRDefault="005E61C8" w:rsidP="005E61C8">
      <w:pPr>
        <w:shd w:val="clear" w:color="auto" w:fill="FFFFFF"/>
        <w:spacing w:after="150" w:line="240" w:lineRule="auto"/>
        <w:jc w:val="center"/>
        <w:rPr>
          <w:rFonts w:asciiTheme="majorHAnsi" w:eastAsiaTheme="majorEastAsia" w:hAnsi="Calibri" w:cstheme="majorBidi"/>
          <w:b/>
          <w:bCs/>
          <w:color w:val="548DD4" w:themeColor="text2" w:themeTint="99"/>
          <w:kern w:val="24"/>
          <w:sz w:val="24"/>
          <w:szCs w:val="24"/>
        </w:rPr>
      </w:pPr>
    </w:p>
    <w:p w14:paraId="0AAEA2C6" w14:textId="65CDD1C5" w:rsidR="009B08CB" w:rsidRPr="00792EA8" w:rsidRDefault="000B2D16" w:rsidP="005E61C8">
      <w:pPr>
        <w:shd w:val="clear" w:color="auto" w:fill="FFFFFF"/>
        <w:spacing w:after="150" w:line="240" w:lineRule="auto"/>
        <w:jc w:val="center"/>
        <w:rPr>
          <w:rFonts w:ascii="Effra" w:eastAsia="Times New Roman" w:hAnsi="Effra" w:cs="Times New Roman"/>
          <w:color w:val="4D4D4D"/>
          <w:sz w:val="48"/>
          <w:szCs w:val="48"/>
        </w:rPr>
      </w:pPr>
      <w:r>
        <w:rPr>
          <w:rFonts w:ascii="Effra" w:eastAsia="Times New Roman" w:hAnsi="Effra" w:cs="Times New Roman"/>
          <w:color w:val="4D4D4D"/>
          <w:sz w:val="48"/>
          <w:szCs w:val="48"/>
        </w:rPr>
        <w:t>Apply now!</w:t>
      </w:r>
    </w:p>
    <w:p w14:paraId="08CD0A32" w14:textId="34ED086F" w:rsidR="009B08CB" w:rsidRPr="009B08CB" w:rsidRDefault="009B08CB" w:rsidP="009B08CB">
      <w:pPr>
        <w:shd w:val="clear" w:color="auto" w:fill="FFFFFF"/>
        <w:spacing w:before="150" w:after="0" w:line="570" w:lineRule="atLeast"/>
        <w:jc w:val="center"/>
        <w:outlineLvl w:val="2"/>
        <w:rPr>
          <w:rFonts w:ascii="Effra" w:eastAsia="Times New Roman" w:hAnsi="Effra" w:cs="Times New Roman"/>
          <w:color w:val="4D4D4D"/>
          <w:sz w:val="40"/>
          <w:szCs w:val="40"/>
        </w:rPr>
      </w:pPr>
      <w:r w:rsidRPr="009B08CB">
        <w:rPr>
          <w:rFonts w:ascii="Effra" w:eastAsia="Times New Roman" w:hAnsi="Effra" w:cs="Times New Roman"/>
          <w:color w:val="4D4D4D"/>
          <w:sz w:val="40"/>
          <w:szCs w:val="40"/>
        </w:rPr>
        <w:t xml:space="preserve">Deadline for Applications: </w:t>
      </w:r>
      <w:r w:rsidR="007F3586">
        <w:rPr>
          <w:rFonts w:ascii="Effra" w:eastAsia="Times New Roman" w:hAnsi="Effra" w:cs="Times New Roman"/>
          <w:color w:val="4D4D4D"/>
          <w:sz w:val="40"/>
          <w:szCs w:val="40"/>
        </w:rPr>
        <w:t>September 30, 2022</w:t>
      </w:r>
    </w:p>
    <w:p w14:paraId="33E5AA4A" w14:textId="2DB31F67" w:rsidR="00794FBF" w:rsidRDefault="005E61C8" w:rsidP="005E61C8">
      <w:pPr>
        <w:shd w:val="clear" w:color="auto" w:fill="FFFFFF"/>
        <w:spacing w:after="150" w:line="240" w:lineRule="auto"/>
        <w:jc w:val="center"/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</w:pPr>
      <w:r w:rsidRPr="0059187D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br/>
      </w:r>
      <w:r w:rsidR="00BD569A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>USADF</w:t>
      </w:r>
      <w:r w:rsidRPr="0059187D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 xml:space="preserve"> invites </w:t>
      </w:r>
      <w:r w:rsidR="000B2D16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>applications</w:t>
      </w:r>
      <w:r w:rsidRPr="0059187D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 xml:space="preserve"> from</w:t>
      </w:r>
      <w:r w:rsidR="00BD569A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 xml:space="preserve"> registered</w:t>
      </w:r>
      <w:r w:rsidRPr="0059187D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 xml:space="preserve"> African </w:t>
      </w:r>
      <w:r w:rsidR="00BD569A" w:rsidRPr="00C82278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>agricultural cooperatives, producer groups</w:t>
      </w:r>
      <w:r w:rsidR="00282980" w:rsidRPr="00C82278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>,</w:t>
      </w:r>
      <w:r w:rsidR="00BD569A" w:rsidRPr="0059187D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 xml:space="preserve"> </w:t>
      </w:r>
      <w:r w:rsidR="00282980" w:rsidRPr="00C82278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>processors</w:t>
      </w:r>
      <w:r w:rsidRPr="0059187D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 xml:space="preserve">, and enterprises </w:t>
      </w:r>
      <w:r w:rsidR="00431B61" w:rsidRPr="0059187D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>for grant financing</w:t>
      </w:r>
      <w:r w:rsidR="0036661E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 xml:space="preserve">.  Grants </w:t>
      </w:r>
      <w:r w:rsidR="00A838DD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>will</w:t>
      </w:r>
      <w:r w:rsidR="00431B61" w:rsidRPr="0059187D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 xml:space="preserve"> support</w:t>
      </w:r>
      <w:r w:rsidR="000646E8" w:rsidRPr="0059187D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 xml:space="preserve"> </w:t>
      </w:r>
      <w:r w:rsidRPr="0059187D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 xml:space="preserve">solutions that extend </w:t>
      </w:r>
      <w:r w:rsidR="00A838DD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 xml:space="preserve">your </w:t>
      </w:r>
      <w:r w:rsidR="0036661E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>organizations’</w:t>
      </w:r>
      <w:r w:rsidRPr="0059187D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 xml:space="preserve"> own capabilities to increase </w:t>
      </w:r>
      <w:r w:rsidR="00A838DD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>your</w:t>
      </w:r>
      <w:r w:rsidR="0036661E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 xml:space="preserve"> </w:t>
      </w:r>
      <w:r w:rsidRPr="0059187D"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  <w:t xml:space="preserve">revenues, create jobs, improve farmer incomes, and achieve sustainable market-based growth. </w:t>
      </w:r>
    </w:p>
    <w:p w14:paraId="0242E977" w14:textId="6A771BDC" w:rsidR="00E83DED" w:rsidRPr="005B47F8" w:rsidRDefault="00794FBF" w:rsidP="005E61C8">
      <w:pPr>
        <w:shd w:val="clear" w:color="auto" w:fill="FFFFFF"/>
        <w:spacing w:after="150" w:line="240" w:lineRule="auto"/>
        <w:jc w:val="center"/>
        <w:rPr>
          <w:rFonts w:ascii="Effra" w:eastAsiaTheme="majorEastAsia" w:hAnsi="Effra" w:cstheme="majorBidi"/>
          <w:color w:val="548DD4" w:themeColor="text2" w:themeTint="99"/>
          <w:kern w:val="24"/>
          <w:sz w:val="24"/>
          <w:szCs w:val="24"/>
        </w:rPr>
      </w:pPr>
      <w:r w:rsidRPr="005B47F8">
        <w:rPr>
          <w:rFonts w:ascii="Effra" w:eastAsiaTheme="majorEastAsia" w:hAnsi="Effra" w:cstheme="majorBidi"/>
          <w:color w:val="548DD4" w:themeColor="text2" w:themeTint="99"/>
          <w:kern w:val="24"/>
          <w:sz w:val="24"/>
          <w:szCs w:val="24"/>
        </w:rPr>
        <w:t>USADF is accepting applications in the following countries</w:t>
      </w:r>
      <w:r w:rsidR="00E83DED" w:rsidRPr="005B47F8">
        <w:rPr>
          <w:rFonts w:ascii="Effra" w:eastAsiaTheme="majorEastAsia" w:hAnsi="Effra" w:cstheme="majorBidi"/>
          <w:color w:val="548DD4" w:themeColor="text2" w:themeTint="99"/>
          <w:kern w:val="24"/>
          <w:sz w:val="24"/>
          <w:szCs w:val="24"/>
        </w:rPr>
        <w:t xml:space="preserve"> and sectors</w:t>
      </w:r>
      <w:r w:rsidR="005B47F8" w:rsidRPr="005B47F8">
        <w:rPr>
          <w:rFonts w:ascii="Effra" w:eastAsiaTheme="majorEastAsia" w:hAnsi="Effra" w:cstheme="majorBidi"/>
          <w:color w:val="548DD4" w:themeColor="text2" w:themeTint="99"/>
          <w:kern w:val="24"/>
          <w:sz w:val="24"/>
          <w:szCs w:val="24"/>
        </w:rPr>
        <w:t>:</w:t>
      </w: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2965"/>
      </w:tblGrid>
      <w:tr w:rsidR="00C84334" w:rsidRPr="00C84334" w14:paraId="6ABF3C2E" w14:textId="77777777" w:rsidTr="0063758B">
        <w:trPr>
          <w:trHeight w:val="630"/>
        </w:trPr>
        <w:tc>
          <w:tcPr>
            <w:tcW w:w="6300" w:type="dxa"/>
          </w:tcPr>
          <w:p w14:paraId="2E1ECEDC" w14:textId="04B2EB54" w:rsidR="006912F4" w:rsidRDefault="006912F4" w:rsidP="006571A0">
            <w:pPr>
              <w:spacing w:before="100" w:beforeAutospacing="1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</w:rPr>
              <w:t xml:space="preserve">Burkina Faso: </w:t>
            </w:r>
            <w:r w:rsidR="00F668D0" w:rsidRPr="000C01C4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</w:rPr>
              <w:t xml:space="preserve">cashew, honey/beeswax, </w:t>
            </w:r>
            <w:r w:rsidR="000C01C4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</w:rPr>
              <w:t>m</w:t>
            </w:r>
            <w:r w:rsidR="00F668D0" w:rsidRPr="000C01C4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</w:rPr>
              <w:t>aize, onions, rice, shea butter</w:t>
            </w:r>
            <w:r w:rsidR="000C01C4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</w:rPr>
              <w:t xml:space="preserve">, </w:t>
            </w:r>
            <w:r w:rsidR="000C01C4" w:rsidRPr="000C01C4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</w:rPr>
              <w:t>tomatoes</w:t>
            </w:r>
          </w:p>
        </w:tc>
        <w:tc>
          <w:tcPr>
            <w:tcW w:w="2965" w:type="dxa"/>
            <w:vAlign w:val="center"/>
          </w:tcPr>
          <w:p w14:paraId="6EF2915B" w14:textId="09D68F7C" w:rsidR="006912F4" w:rsidRPr="00C84334" w:rsidRDefault="00000000" w:rsidP="006571A0">
            <w:pPr>
              <w:shd w:val="clear" w:color="auto" w:fill="FFFFFF"/>
              <w:spacing w:after="150"/>
              <w:jc w:val="right"/>
              <w:rPr>
                <w:rFonts w:ascii="Effra" w:eastAsiaTheme="majorEastAsia" w:hAnsi="Effra" w:cstheme="majorBidi"/>
                <w:b/>
                <w:bCs/>
                <w:color w:val="FF0000"/>
                <w:kern w:val="24"/>
                <w:sz w:val="24"/>
                <w:szCs w:val="24"/>
              </w:rPr>
            </w:pPr>
            <w:hyperlink r:id="rId11" w:history="1"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</w:rPr>
                <w:t>Burkina Faso apply here</w:t>
              </w:r>
            </w:hyperlink>
          </w:p>
        </w:tc>
      </w:tr>
      <w:tr w:rsidR="00C84334" w:rsidRPr="00C84334" w14:paraId="28399876" w14:textId="77777777" w:rsidTr="0063758B">
        <w:trPr>
          <w:trHeight w:val="369"/>
        </w:trPr>
        <w:tc>
          <w:tcPr>
            <w:tcW w:w="6300" w:type="dxa"/>
          </w:tcPr>
          <w:p w14:paraId="45748EBF" w14:textId="77777777" w:rsidR="006912F4" w:rsidRDefault="006912F4" w:rsidP="006571A0">
            <w:pPr>
              <w:spacing w:before="100" w:beforeAutospacing="1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</w:rPr>
              <w:t xml:space="preserve">Burundi: </w:t>
            </w:r>
            <w:r w:rsidRPr="005C5A9E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</w:rPr>
              <w:t>coffee, palm oil, potato, rice</w:t>
            </w:r>
          </w:p>
        </w:tc>
        <w:tc>
          <w:tcPr>
            <w:tcW w:w="2965" w:type="dxa"/>
            <w:vAlign w:val="center"/>
          </w:tcPr>
          <w:p w14:paraId="23950DA8" w14:textId="46BF763E" w:rsidR="006912F4" w:rsidRPr="00C84334" w:rsidRDefault="00000000" w:rsidP="006571A0">
            <w:pPr>
              <w:spacing w:before="100" w:beforeAutospacing="1"/>
              <w:jc w:val="right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hyperlink r:id="rId12" w:history="1"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</w:rPr>
                <w:t xml:space="preserve">Burundi </w:t>
              </w:r>
              <w:proofErr w:type="gramStart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</w:rPr>
                <w:t>apply</w:t>
              </w:r>
              <w:proofErr w:type="gramEnd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</w:rPr>
                <w:t xml:space="preserve"> here</w:t>
              </w:r>
            </w:hyperlink>
          </w:p>
        </w:tc>
      </w:tr>
      <w:tr w:rsidR="00C84334" w:rsidRPr="00C84334" w14:paraId="27083A9A" w14:textId="77777777" w:rsidTr="00834A57">
        <w:tc>
          <w:tcPr>
            <w:tcW w:w="6300" w:type="dxa"/>
          </w:tcPr>
          <w:p w14:paraId="6D87293F" w14:textId="77777777" w:rsidR="006912F4" w:rsidRPr="00566A91" w:rsidRDefault="006912F4" w:rsidP="006571A0">
            <w:pPr>
              <w:shd w:val="clear" w:color="auto" w:fill="FFFFFF"/>
              <w:spacing w:after="150"/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</w:rPr>
            </w:pPr>
            <w:r w:rsidRPr="00426AC2"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</w:rPr>
              <w:t>Kenya:</w:t>
            </w:r>
            <w:r w:rsidRPr="005C5A9E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</w:rPr>
              <w:t xml:space="preserve"> fishing, livestock, maize, rice, sorghum</w:t>
            </w:r>
          </w:p>
        </w:tc>
        <w:tc>
          <w:tcPr>
            <w:tcW w:w="2965" w:type="dxa"/>
            <w:vAlign w:val="center"/>
          </w:tcPr>
          <w:p w14:paraId="75465A6F" w14:textId="5925D4C0" w:rsidR="006912F4" w:rsidRPr="00C84334" w:rsidRDefault="00000000" w:rsidP="006571A0">
            <w:pPr>
              <w:spacing w:before="100" w:beforeAutospacing="1"/>
              <w:jc w:val="right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hyperlink r:id="rId13" w:history="1"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</w:rPr>
                <w:t>Kenya</w:t>
              </w:r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 xml:space="preserve"> </w:t>
              </w:r>
              <w:proofErr w:type="spellStart"/>
              <w:proofErr w:type="gramStart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>apply</w:t>
              </w:r>
              <w:proofErr w:type="spellEnd"/>
              <w:proofErr w:type="gramEnd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 xml:space="preserve"> </w:t>
              </w:r>
              <w:proofErr w:type="spellStart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>here</w:t>
              </w:r>
              <w:proofErr w:type="spellEnd"/>
            </w:hyperlink>
          </w:p>
        </w:tc>
      </w:tr>
      <w:tr w:rsidR="00C84334" w:rsidRPr="00C84334" w14:paraId="13C75DFA" w14:textId="77777777" w:rsidTr="00834A57">
        <w:tc>
          <w:tcPr>
            <w:tcW w:w="6300" w:type="dxa"/>
          </w:tcPr>
          <w:p w14:paraId="01BCFD8A" w14:textId="77777777" w:rsidR="006912F4" w:rsidRPr="00566A91" w:rsidRDefault="006912F4" w:rsidP="006571A0">
            <w:pPr>
              <w:shd w:val="clear" w:color="auto" w:fill="FFFFFF"/>
              <w:spacing w:after="150"/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</w:rPr>
            </w:pPr>
            <w:r w:rsidRPr="005C5A9E"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</w:rPr>
              <w:t xml:space="preserve">Liberia: </w:t>
            </w:r>
            <w:r w:rsidRPr="005C5A9E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</w:rPr>
              <w:t>cassava, cocoa, goat, palm oil, rice, vegetables</w:t>
            </w:r>
          </w:p>
        </w:tc>
        <w:tc>
          <w:tcPr>
            <w:tcW w:w="2965" w:type="dxa"/>
            <w:vAlign w:val="center"/>
          </w:tcPr>
          <w:p w14:paraId="4A575792" w14:textId="18EC190A" w:rsidR="006912F4" w:rsidRPr="00C84334" w:rsidRDefault="00000000" w:rsidP="006571A0">
            <w:pPr>
              <w:spacing w:before="100" w:beforeAutospacing="1"/>
              <w:jc w:val="right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hyperlink r:id="rId14" w:history="1"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</w:rPr>
                <w:t>Liberia</w:t>
              </w:r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 xml:space="preserve"> </w:t>
              </w:r>
              <w:proofErr w:type="spellStart"/>
              <w:proofErr w:type="gramStart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>apply</w:t>
              </w:r>
              <w:proofErr w:type="spellEnd"/>
              <w:proofErr w:type="gramEnd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 xml:space="preserve"> </w:t>
              </w:r>
              <w:proofErr w:type="spellStart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>here</w:t>
              </w:r>
              <w:proofErr w:type="spellEnd"/>
            </w:hyperlink>
          </w:p>
        </w:tc>
      </w:tr>
      <w:tr w:rsidR="00C84334" w:rsidRPr="00C84334" w14:paraId="3DDB1DF9" w14:textId="77777777" w:rsidTr="00834A57">
        <w:tc>
          <w:tcPr>
            <w:tcW w:w="6300" w:type="dxa"/>
          </w:tcPr>
          <w:p w14:paraId="262F36EB" w14:textId="77777777" w:rsidR="006912F4" w:rsidRPr="00566A91" w:rsidRDefault="006912F4" w:rsidP="006571A0">
            <w:pPr>
              <w:shd w:val="clear" w:color="auto" w:fill="FFFFFF"/>
              <w:spacing w:after="150"/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</w:rPr>
            </w:pPr>
            <w:r w:rsidRPr="005C1F30"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</w:rPr>
              <w:t xml:space="preserve">Rwanda: </w:t>
            </w:r>
            <w:r w:rsidRPr="005C5A9E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</w:rPr>
              <w:t>beans, coffee, maize, rice, tea</w:t>
            </w:r>
          </w:p>
        </w:tc>
        <w:tc>
          <w:tcPr>
            <w:tcW w:w="2965" w:type="dxa"/>
            <w:vAlign w:val="center"/>
          </w:tcPr>
          <w:p w14:paraId="7C5AAE3C" w14:textId="2B9F8CE4" w:rsidR="006912F4" w:rsidRPr="00C84334" w:rsidRDefault="00000000" w:rsidP="006571A0">
            <w:pPr>
              <w:spacing w:before="100" w:beforeAutospacing="1"/>
              <w:jc w:val="right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hyperlink r:id="rId15" w:history="1"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</w:rPr>
                <w:t>Rwanda</w:t>
              </w:r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 xml:space="preserve"> </w:t>
              </w:r>
              <w:proofErr w:type="spellStart"/>
              <w:proofErr w:type="gramStart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>apply</w:t>
              </w:r>
              <w:proofErr w:type="spellEnd"/>
              <w:proofErr w:type="gramEnd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 xml:space="preserve"> </w:t>
              </w:r>
              <w:proofErr w:type="spellStart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>here</w:t>
              </w:r>
              <w:proofErr w:type="spellEnd"/>
            </w:hyperlink>
          </w:p>
        </w:tc>
      </w:tr>
      <w:tr w:rsidR="00BE3DF6" w:rsidRPr="00BE3DF6" w14:paraId="5DCB95A2" w14:textId="77777777" w:rsidTr="00834A57">
        <w:tc>
          <w:tcPr>
            <w:tcW w:w="6300" w:type="dxa"/>
          </w:tcPr>
          <w:p w14:paraId="1696E23A" w14:textId="56E06F20" w:rsidR="00BE3DF6" w:rsidRPr="000012E8" w:rsidRDefault="00BE3DF6" w:rsidP="006571A0">
            <w:pPr>
              <w:shd w:val="clear" w:color="auto" w:fill="FFFFFF"/>
              <w:spacing w:after="150"/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</w:rPr>
            </w:pPr>
            <w:r w:rsidRPr="000012E8"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</w:rPr>
              <w:t>Senegal:</w:t>
            </w:r>
            <w:r w:rsidR="00D27DAA" w:rsidRPr="000012E8"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</w:rPr>
              <w:t xml:space="preserve"> </w:t>
            </w:r>
            <w:r w:rsidR="00820B82" w:rsidRPr="000012E8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</w:rPr>
              <w:t>rice, millet, maize,</w:t>
            </w:r>
            <w:r w:rsidR="000012E8" w:rsidRPr="000012E8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</w:rPr>
              <w:t xml:space="preserve"> horticulture, banana, livestock</w:t>
            </w:r>
          </w:p>
        </w:tc>
        <w:tc>
          <w:tcPr>
            <w:tcW w:w="2965" w:type="dxa"/>
            <w:vAlign w:val="center"/>
          </w:tcPr>
          <w:p w14:paraId="35717CC0" w14:textId="0D1AB331" w:rsidR="00BE3DF6" w:rsidRPr="00BE3DF6" w:rsidRDefault="00C64F09" w:rsidP="006571A0">
            <w:pPr>
              <w:spacing w:before="100" w:beforeAutospacing="1"/>
              <w:jc w:val="right"/>
              <w:rPr>
                <w:rStyle w:val="Hyperlink"/>
                <w:rFonts w:ascii="Effra" w:eastAsiaTheme="majorEastAsia" w:hAnsi="Effra" w:cstheme="majorBidi"/>
                <w:b/>
                <w:bCs/>
                <w:color w:val="FF0000"/>
                <w:kern w:val="24"/>
                <w:sz w:val="24"/>
                <w:szCs w:val="24"/>
                <w:u w:val="none"/>
                <w:lang w:val="fr-FR"/>
              </w:rPr>
            </w:pPr>
            <w:hyperlink r:id="rId16" w:history="1">
              <w:r w:rsidR="00BE3DF6" w:rsidRPr="0013105C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</w:rPr>
                <w:t xml:space="preserve">Senegal </w:t>
              </w:r>
              <w:proofErr w:type="gramStart"/>
              <w:r w:rsidR="00BE3DF6" w:rsidRPr="0013105C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</w:rPr>
                <w:t>apply</w:t>
              </w:r>
              <w:proofErr w:type="gramEnd"/>
              <w:r w:rsidR="00BE3DF6" w:rsidRPr="0013105C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</w:rPr>
                <w:t xml:space="preserve"> here</w:t>
              </w:r>
            </w:hyperlink>
          </w:p>
        </w:tc>
      </w:tr>
      <w:tr w:rsidR="00C84334" w:rsidRPr="00C84334" w14:paraId="4CB78DE1" w14:textId="77777777" w:rsidTr="00834A57">
        <w:tc>
          <w:tcPr>
            <w:tcW w:w="6300" w:type="dxa"/>
          </w:tcPr>
          <w:p w14:paraId="1A199BC5" w14:textId="77777777" w:rsidR="006912F4" w:rsidRPr="00566A91" w:rsidRDefault="006912F4" w:rsidP="006571A0">
            <w:pPr>
              <w:shd w:val="clear" w:color="auto" w:fill="FFFFFF"/>
              <w:spacing w:after="150"/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</w:rPr>
            </w:pPr>
            <w:r w:rsidRPr="005C1F30"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</w:rPr>
              <w:t xml:space="preserve">South Sudan: </w:t>
            </w:r>
            <w:r w:rsidRPr="005C5A9E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</w:rPr>
              <w:t>cassava, coffee, maize, shea, sorghum</w:t>
            </w:r>
          </w:p>
        </w:tc>
        <w:tc>
          <w:tcPr>
            <w:tcW w:w="2965" w:type="dxa"/>
            <w:vAlign w:val="center"/>
          </w:tcPr>
          <w:p w14:paraId="6379A4E3" w14:textId="4F30EBF3" w:rsidR="006912F4" w:rsidRPr="00C84334" w:rsidRDefault="00000000" w:rsidP="006571A0">
            <w:pPr>
              <w:spacing w:before="100" w:beforeAutospacing="1"/>
              <w:jc w:val="right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hyperlink r:id="rId17" w:history="1"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</w:rPr>
                <w:t>South Sudan</w:t>
              </w:r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 xml:space="preserve"> </w:t>
              </w:r>
              <w:proofErr w:type="spellStart"/>
              <w:proofErr w:type="gramStart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>apply</w:t>
              </w:r>
              <w:proofErr w:type="spellEnd"/>
              <w:proofErr w:type="gramEnd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 xml:space="preserve"> </w:t>
              </w:r>
              <w:proofErr w:type="spellStart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>here</w:t>
              </w:r>
              <w:proofErr w:type="spellEnd"/>
            </w:hyperlink>
          </w:p>
        </w:tc>
      </w:tr>
      <w:tr w:rsidR="00C84334" w:rsidRPr="00C84334" w14:paraId="430CB1BE" w14:textId="77777777" w:rsidTr="00834A57">
        <w:tc>
          <w:tcPr>
            <w:tcW w:w="6300" w:type="dxa"/>
          </w:tcPr>
          <w:p w14:paraId="38CABC6B" w14:textId="2A3E34A8" w:rsidR="006912F4" w:rsidRPr="00566A91" w:rsidRDefault="006912F4" w:rsidP="006571A0">
            <w:pPr>
              <w:shd w:val="clear" w:color="auto" w:fill="FFFFFF"/>
              <w:spacing w:after="150"/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</w:rPr>
            </w:pPr>
            <w:r w:rsidRPr="006D554B"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</w:rPr>
              <w:t xml:space="preserve">Somalia: </w:t>
            </w:r>
            <w:r w:rsidR="00BB5310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</w:rPr>
              <w:t>f</w:t>
            </w:r>
            <w:r w:rsidRPr="005C5A9E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</w:rPr>
              <w:t>ishing, frankincense, job training/youth employment, livestock, rice, sesame</w:t>
            </w:r>
          </w:p>
        </w:tc>
        <w:tc>
          <w:tcPr>
            <w:tcW w:w="2965" w:type="dxa"/>
            <w:vAlign w:val="center"/>
          </w:tcPr>
          <w:p w14:paraId="54AB19E1" w14:textId="1637EFE5" w:rsidR="006912F4" w:rsidRPr="00C84334" w:rsidRDefault="00000000" w:rsidP="006571A0">
            <w:pPr>
              <w:spacing w:before="100" w:beforeAutospacing="1"/>
              <w:jc w:val="right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hyperlink r:id="rId18" w:history="1"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</w:rPr>
                <w:t>Somalia</w:t>
              </w:r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 xml:space="preserve"> </w:t>
              </w:r>
              <w:proofErr w:type="spellStart"/>
              <w:proofErr w:type="gramStart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>apply</w:t>
              </w:r>
              <w:proofErr w:type="spellEnd"/>
              <w:proofErr w:type="gramEnd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 xml:space="preserve"> </w:t>
              </w:r>
              <w:proofErr w:type="spellStart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>here</w:t>
              </w:r>
              <w:proofErr w:type="spellEnd"/>
            </w:hyperlink>
          </w:p>
        </w:tc>
      </w:tr>
      <w:tr w:rsidR="00C84334" w:rsidRPr="00C84334" w14:paraId="2EF6CAB4" w14:textId="77777777" w:rsidTr="00834A57">
        <w:tc>
          <w:tcPr>
            <w:tcW w:w="6300" w:type="dxa"/>
          </w:tcPr>
          <w:p w14:paraId="590B9A2B" w14:textId="77777777" w:rsidR="006912F4" w:rsidRPr="00566A91" w:rsidRDefault="006912F4" w:rsidP="006571A0">
            <w:pPr>
              <w:shd w:val="clear" w:color="auto" w:fill="FFFFFF"/>
              <w:spacing w:after="150"/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</w:rPr>
            </w:pPr>
            <w:r w:rsidRPr="0094596F"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</w:rPr>
              <w:t xml:space="preserve">Tanzania: </w:t>
            </w:r>
            <w:r w:rsidRPr="00D04A4B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</w:rPr>
              <w:t>beans, coffee, cotton, horticulture, maize, rice</w:t>
            </w:r>
          </w:p>
        </w:tc>
        <w:tc>
          <w:tcPr>
            <w:tcW w:w="2965" w:type="dxa"/>
            <w:vAlign w:val="center"/>
          </w:tcPr>
          <w:p w14:paraId="2D263CCA" w14:textId="4AFCFE56" w:rsidR="006912F4" w:rsidRPr="00C84334" w:rsidRDefault="00000000" w:rsidP="006571A0">
            <w:pPr>
              <w:spacing w:before="100" w:beforeAutospacing="1"/>
              <w:jc w:val="right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hyperlink r:id="rId19" w:history="1"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</w:rPr>
                <w:t>Tanzania</w:t>
              </w:r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 xml:space="preserve"> </w:t>
              </w:r>
              <w:proofErr w:type="spellStart"/>
              <w:proofErr w:type="gramStart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>apply</w:t>
              </w:r>
              <w:proofErr w:type="spellEnd"/>
              <w:proofErr w:type="gramEnd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 xml:space="preserve"> </w:t>
              </w:r>
              <w:proofErr w:type="spellStart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>here</w:t>
              </w:r>
              <w:proofErr w:type="spellEnd"/>
            </w:hyperlink>
          </w:p>
        </w:tc>
      </w:tr>
      <w:tr w:rsidR="005C56C9" w:rsidRPr="000A3547" w14:paraId="4CD56438" w14:textId="77777777" w:rsidTr="00834A57">
        <w:tc>
          <w:tcPr>
            <w:tcW w:w="6300" w:type="dxa"/>
          </w:tcPr>
          <w:p w14:paraId="3BAFD2B7" w14:textId="70A01C31" w:rsidR="004F68E6" w:rsidRPr="00F41239" w:rsidRDefault="004F68E6" w:rsidP="006571A0">
            <w:pPr>
              <w:shd w:val="clear" w:color="auto" w:fill="FFFFFF"/>
              <w:spacing w:after="150"/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  <w:lang w:val="fr-FR"/>
              </w:rPr>
            </w:pPr>
            <w:proofErr w:type="gramStart"/>
            <w:r w:rsidRPr="00F41239"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  <w:lang w:val="fr-FR"/>
              </w:rPr>
              <w:t>Uganda:</w:t>
            </w:r>
            <w:proofErr w:type="gramEnd"/>
            <w:r w:rsidRPr="00F41239"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41239" w:rsidRPr="00F41239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  <w:lang w:val="fr-FR"/>
              </w:rPr>
              <w:t>cassava</w:t>
            </w:r>
            <w:proofErr w:type="spellEnd"/>
            <w:r w:rsidR="00F41239" w:rsidRPr="00F41239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  <w:lang w:val="fr-FR"/>
              </w:rPr>
              <w:t xml:space="preserve">, coffee, </w:t>
            </w:r>
            <w:proofErr w:type="spellStart"/>
            <w:r w:rsidR="00F41239" w:rsidRPr="00F41239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  <w:lang w:val="fr-FR"/>
              </w:rPr>
              <w:t>maize</w:t>
            </w:r>
            <w:proofErr w:type="spellEnd"/>
            <w:r w:rsidR="00F41239" w:rsidRPr="00F41239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F41239" w:rsidRPr="00F41239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  <w:lang w:val="fr-FR"/>
              </w:rPr>
              <w:t>rice</w:t>
            </w:r>
            <w:proofErr w:type="spellEnd"/>
          </w:p>
        </w:tc>
        <w:tc>
          <w:tcPr>
            <w:tcW w:w="2965" w:type="dxa"/>
            <w:vAlign w:val="center"/>
          </w:tcPr>
          <w:p w14:paraId="63339483" w14:textId="23DB511E" w:rsidR="004F68E6" w:rsidRPr="000A3547" w:rsidRDefault="00000000" w:rsidP="006571A0">
            <w:pPr>
              <w:spacing w:before="100" w:beforeAutospacing="1"/>
              <w:jc w:val="right"/>
              <w:rPr>
                <w:color w:val="FF0000"/>
                <w:lang w:val="fr-FR"/>
              </w:rPr>
            </w:pPr>
            <w:hyperlink r:id="rId20" w:history="1">
              <w:r w:rsidR="005C56C9" w:rsidRPr="000A3547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</w:rPr>
                <w:t xml:space="preserve">Uganda </w:t>
              </w:r>
              <w:proofErr w:type="gramStart"/>
              <w:r w:rsidR="005C56C9" w:rsidRPr="000A3547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</w:rPr>
                <w:t>apply</w:t>
              </w:r>
              <w:proofErr w:type="gramEnd"/>
              <w:r w:rsidR="005C56C9" w:rsidRPr="000A3547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</w:rPr>
                <w:t xml:space="preserve"> here</w:t>
              </w:r>
            </w:hyperlink>
          </w:p>
        </w:tc>
      </w:tr>
      <w:tr w:rsidR="00C84334" w:rsidRPr="00C84334" w14:paraId="1D5F63B7" w14:textId="77777777" w:rsidTr="00834A57">
        <w:tc>
          <w:tcPr>
            <w:tcW w:w="6300" w:type="dxa"/>
          </w:tcPr>
          <w:p w14:paraId="4CCB3381" w14:textId="77777777" w:rsidR="006912F4" w:rsidRPr="00566A91" w:rsidRDefault="006912F4" w:rsidP="006571A0">
            <w:pPr>
              <w:shd w:val="clear" w:color="auto" w:fill="FFFFFF"/>
              <w:spacing w:after="150"/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</w:rPr>
            </w:pPr>
            <w:r w:rsidRPr="0094596F">
              <w:rPr>
                <w:rFonts w:ascii="Effra" w:eastAsiaTheme="majorEastAsia" w:hAnsi="Effra" w:cstheme="majorBidi"/>
                <w:b/>
                <w:bCs/>
                <w:color w:val="548DD4" w:themeColor="text2" w:themeTint="99"/>
                <w:kern w:val="24"/>
                <w:sz w:val="24"/>
                <w:szCs w:val="24"/>
              </w:rPr>
              <w:t xml:space="preserve">Zambia: </w:t>
            </w:r>
            <w:proofErr w:type="spellStart"/>
            <w:r w:rsidRPr="00D04A4B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</w:rPr>
              <w:t>agri</w:t>
            </w:r>
            <w:proofErr w:type="spellEnd"/>
            <w:r w:rsidRPr="00D04A4B">
              <w:rPr>
                <w:rFonts w:ascii="Effra" w:eastAsiaTheme="majorEastAsia" w:hAnsi="Effra" w:cstheme="majorBidi"/>
                <w:color w:val="548DD4" w:themeColor="text2" w:themeTint="99"/>
                <w:kern w:val="24"/>
                <w:sz w:val="24"/>
                <w:szCs w:val="24"/>
              </w:rPr>
              <w:t>-energy hybrid, dairy, fish farming, oil seeds, rice</w:t>
            </w:r>
          </w:p>
        </w:tc>
        <w:tc>
          <w:tcPr>
            <w:tcW w:w="2965" w:type="dxa"/>
            <w:vAlign w:val="center"/>
          </w:tcPr>
          <w:p w14:paraId="2A83CD15" w14:textId="6F9FACCF" w:rsidR="006912F4" w:rsidRPr="00C84334" w:rsidRDefault="00000000" w:rsidP="006571A0">
            <w:pPr>
              <w:spacing w:before="100" w:beforeAutospacing="1"/>
              <w:jc w:val="right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hyperlink r:id="rId21" w:history="1"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</w:rPr>
                <w:t>Zambia</w:t>
              </w:r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 xml:space="preserve"> </w:t>
              </w:r>
              <w:proofErr w:type="spellStart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>apply</w:t>
              </w:r>
              <w:proofErr w:type="spellEnd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 xml:space="preserve"> </w:t>
              </w:r>
              <w:proofErr w:type="spellStart"/>
              <w:r w:rsidR="006912F4" w:rsidRPr="00C84334">
                <w:rPr>
                  <w:rStyle w:val="Hyperlink"/>
                  <w:rFonts w:ascii="Effra" w:eastAsiaTheme="majorEastAsia" w:hAnsi="Effra" w:cstheme="majorBidi"/>
                  <w:b/>
                  <w:bCs/>
                  <w:color w:val="FF0000"/>
                  <w:kern w:val="24"/>
                  <w:sz w:val="24"/>
                  <w:szCs w:val="24"/>
                  <w:u w:val="none"/>
                  <w:lang w:val="fr-FR"/>
                </w:rPr>
                <w:t>here</w:t>
              </w:r>
              <w:proofErr w:type="spellEnd"/>
            </w:hyperlink>
          </w:p>
        </w:tc>
      </w:tr>
    </w:tbl>
    <w:p w14:paraId="46874386" w14:textId="1768200F" w:rsidR="006912F4" w:rsidRDefault="006912F4" w:rsidP="005E61C8">
      <w:pPr>
        <w:shd w:val="clear" w:color="auto" w:fill="FFFFFF"/>
        <w:spacing w:after="150" w:line="240" w:lineRule="auto"/>
        <w:jc w:val="center"/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24"/>
          <w:szCs w:val="24"/>
        </w:rPr>
      </w:pPr>
    </w:p>
    <w:p w14:paraId="40D2544F" w14:textId="1E942693" w:rsidR="00140846" w:rsidRPr="0059187D" w:rsidRDefault="00140846" w:rsidP="002C4B2B">
      <w:pPr>
        <w:shd w:val="clear" w:color="auto" w:fill="FFFFFF"/>
        <w:spacing w:after="150" w:line="240" w:lineRule="auto"/>
        <w:rPr>
          <w:rFonts w:ascii="Effra" w:eastAsiaTheme="majorEastAsia" w:hAnsi="Effra" w:cstheme="majorBidi"/>
          <w:b/>
          <w:bCs/>
          <w:color w:val="000000" w:themeColor="text1"/>
          <w:kern w:val="24"/>
          <w:sz w:val="24"/>
          <w:szCs w:val="24"/>
        </w:rPr>
      </w:pPr>
      <w:r w:rsidRPr="0059187D">
        <w:rPr>
          <w:rFonts w:ascii="Effra" w:eastAsiaTheme="majorEastAsia" w:hAnsi="Effra" w:cstheme="majorBidi"/>
          <w:b/>
          <w:bCs/>
          <w:color w:val="000000" w:themeColor="text1"/>
          <w:kern w:val="24"/>
          <w:sz w:val="24"/>
          <w:szCs w:val="24"/>
        </w:rPr>
        <w:t>Crit</w:t>
      </w:r>
      <w:r w:rsidR="002C4B2B" w:rsidRPr="0059187D">
        <w:rPr>
          <w:rFonts w:ascii="Effra" w:eastAsiaTheme="majorEastAsia" w:hAnsi="Effra" w:cstheme="majorBidi"/>
          <w:b/>
          <w:bCs/>
          <w:color w:val="000000" w:themeColor="text1"/>
          <w:kern w:val="24"/>
          <w:sz w:val="24"/>
          <w:szCs w:val="24"/>
        </w:rPr>
        <w:t>eria</w:t>
      </w:r>
    </w:p>
    <w:p w14:paraId="3DE761C0" w14:textId="39D1F5FD" w:rsidR="005E61C8" w:rsidRPr="0059187D" w:rsidRDefault="00A838DD" w:rsidP="005E61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Effra" w:eastAsia="Times New Roman" w:hAnsi="Effra" w:cs="Times New Roman"/>
          <w:color w:val="000000" w:themeColor="text1"/>
          <w:sz w:val="24"/>
          <w:szCs w:val="24"/>
        </w:rPr>
      </w:pPr>
      <w:r>
        <w:rPr>
          <w:rFonts w:ascii="Effra" w:eastAsia="Times New Roman" w:hAnsi="Effra" w:cs="Times New Roman"/>
          <w:color w:val="221F20"/>
          <w:sz w:val="24"/>
          <w:szCs w:val="24"/>
        </w:rPr>
        <w:t>Your</w:t>
      </w:r>
      <w:r w:rsidR="005E61C8" w:rsidRPr="0059187D">
        <w:rPr>
          <w:rFonts w:ascii="Effra" w:eastAsia="Times New Roman" w:hAnsi="Effra" w:cs="Times New Roman"/>
          <w:color w:val="221F20"/>
          <w:sz w:val="24"/>
          <w:szCs w:val="24"/>
        </w:rPr>
        <w:t xml:space="preserve"> organization must demonstrate that it has successfully worked together </w:t>
      </w:r>
      <w:r w:rsidR="00E54B70" w:rsidRPr="002A0733">
        <w:rPr>
          <w:rFonts w:ascii="Effra" w:eastAsia="Times New Roman" w:hAnsi="Effra" w:cs="Times New Roman"/>
          <w:color w:val="FF0000"/>
          <w:sz w:val="24"/>
          <w:szCs w:val="24"/>
        </w:rPr>
        <w:t>for a minimum of 2 years</w:t>
      </w:r>
      <w:r w:rsidR="00E54B70" w:rsidRPr="0059187D">
        <w:rPr>
          <w:rFonts w:ascii="Effra" w:eastAsia="Times New Roman" w:hAnsi="Effra" w:cs="Times New Roman"/>
          <w:color w:val="000000" w:themeColor="text1"/>
          <w:sz w:val="24"/>
          <w:szCs w:val="24"/>
        </w:rPr>
        <w:t xml:space="preserve">, </w:t>
      </w:r>
      <w:r w:rsidR="00C05C70">
        <w:rPr>
          <w:rFonts w:ascii="Effra" w:eastAsia="Times New Roman" w:hAnsi="Effra" w:cs="Times New Roman"/>
          <w:color w:val="000000" w:themeColor="text1"/>
          <w:sz w:val="24"/>
          <w:szCs w:val="24"/>
        </w:rPr>
        <w:t xml:space="preserve">has </w:t>
      </w:r>
      <w:r w:rsidR="00E54B70" w:rsidRPr="0059187D">
        <w:rPr>
          <w:rFonts w:ascii="Effra" w:eastAsia="Times New Roman" w:hAnsi="Effra" w:cs="Times New Roman"/>
          <w:color w:val="000000" w:themeColor="text1"/>
          <w:sz w:val="24"/>
          <w:szCs w:val="24"/>
        </w:rPr>
        <w:t xml:space="preserve">a minimum of 200 active members </w:t>
      </w:r>
      <w:r w:rsidR="00150516" w:rsidRPr="0059187D">
        <w:rPr>
          <w:rFonts w:ascii="Effra" w:eastAsia="Times New Roman" w:hAnsi="Effra" w:cs="Times New Roman"/>
          <w:color w:val="000000" w:themeColor="text1"/>
          <w:sz w:val="24"/>
          <w:szCs w:val="24"/>
        </w:rPr>
        <w:t xml:space="preserve">or suppliers, </w:t>
      </w:r>
      <w:r w:rsidR="005E61C8" w:rsidRPr="0059187D">
        <w:rPr>
          <w:rFonts w:ascii="Effra" w:eastAsia="Times New Roman" w:hAnsi="Effra" w:cs="Times New Roman"/>
          <w:color w:val="000000" w:themeColor="text1"/>
          <w:sz w:val="24"/>
          <w:szCs w:val="24"/>
        </w:rPr>
        <w:t>and has the capability to effectively use grants funds.</w:t>
      </w:r>
    </w:p>
    <w:p w14:paraId="709DE67A" w14:textId="5EFF9D61" w:rsidR="005E61C8" w:rsidRPr="0059187D" w:rsidRDefault="00A838DD" w:rsidP="005E61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Effra" w:eastAsia="Times New Roman" w:hAnsi="Effra" w:cs="Times New Roman"/>
          <w:color w:val="000000" w:themeColor="text1"/>
          <w:sz w:val="24"/>
          <w:szCs w:val="24"/>
        </w:rPr>
      </w:pPr>
      <w:r>
        <w:rPr>
          <w:rFonts w:ascii="Effra" w:eastAsia="Times New Roman" w:hAnsi="Effra" w:cs="Times New Roman"/>
          <w:color w:val="000000" w:themeColor="text1"/>
          <w:sz w:val="24"/>
          <w:szCs w:val="24"/>
        </w:rPr>
        <w:t>Your</w:t>
      </w:r>
      <w:r w:rsidR="005E61C8" w:rsidRPr="0059187D">
        <w:rPr>
          <w:rFonts w:ascii="Effra" w:eastAsia="Times New Roman" w:hAnsi="Effra" w:cs="Times New Roman"/>
          <w:color w:val="000000" w:themeColor="text1"/>
          <w:sz w:val="24"/>
          <w:szCs w:val="24"/>
        </w:rPr>
        <w:t xml:space="preserve"> ownership and management must </w:t>
      </w:r>
      <w:proofErr w:type="gramStart"/>
      <w:r w:rsidR="005E61C8" w:rsidRPr="0059187D">
        <w:rPr>
          <w:rFonts w:ascii="Effra" w:eastAsia="Times New Roman" w:hAnsi="Effra" w:cs="Times New Roman"/>
          <w:color w:val="000000" w:themeColor="text1"/>
          <w:sz w:val="24"/>
          <w:szCs w:val="24"/>
        </w:rPr>
        <w:t>be in agreement</w:t>
      </w:r>
      <w:proofErr w:type="gramEnd"/>
      <w:r w:rsidR="005E61C8" w:rsidRPr="0059187D">
        <w:rPr>
          <w:rFonts w:ascii="Effra" w:eastAsia="Times New Roman" w:hAnsi="Effra" w:cs="Times New Roman"/>
          <w:color w:val="000000" w:themeColor="text1"/>
          <w:sz w:val="24"/>
          <w:szCs w:val="24"/>
        </w:rPr>
        <w:t xml:space="preserve"> on the problem to be addressed and have a commitment to benefit </w:t>
      </w:r>
      <w:r>
        <w:rPr>
          <w:rFonts w:ascii="Effra" w:eastAsia="Times New Roman" w:hAnsi="Effra" w:cs="Times New Roman"/>
          <w:color w:val="000000" w:themeColor="text1"/>
          <w:sz w:val="24"/>
          <w:szCs w:val="24"/>
        </w:rPr>
        <w:t>your</w:t>
      </w:r>
      <w:r w:rsidR="005E61C8" w:rsidRPr="0059187D">
        <w:rPr>
          <w:rFonts w:ascii="Effra" w:eastAsia="Times New Roman" w:hAnsi="Effra" w:cs="Times New Roman"/>
          <w:color w:val="000000" w:themeColor="text1"/>
          <w:sz w:val="24"/>
          <w:szCs w:val="24"/>
        </w:rPr>
        <w:t xml:space="preserve"> community.</w:t>
      </w:r>
    </w:p>
    <w:p w14:paraId="749FCD74" w14:textId="4DD81A8A" w:rsidR="005E61C8" w:rsidRPr="0059187D" w:rsidRDefault="00A838DD" w:rsidP="005E61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Effra" w:eastAsia="Times New Roman" w:hAnsi="Effra" w:cs="Times New Roman"/>
          <w:color w:val="000000" w:themeColor="text1"/>
          <w:sz w:val="24"/>
          <w:szCs w:val="24"/>
        </w:rPr>
      </w:pPr>
      <w:r>
        <w:rPr>
          <w:rFonts w:ascii="Effra" w:eastAsia="Times New Roman" w:hAnsi="Effra" w:cs="Times New Roman"/>
          <w:color w:val="000000" w:themeColor="text1"/>
          <w:sz w:val="24"/>
          <w:szCs w:val="24"/>
        </w:rPr>
        <w:t>Your</w:t>
      </w:r>
      <w:r w:rsidR="005E61C8" w:rsidRPr="0059187D">
        <w:rPr>
          <w:rFonts w:ascii="Effra" w:eastAsia="Times New Roman" w:hAnsi="Effra" w:cs="Times New Roman"/>
          <w:color w:val="000000" w:themeColor="text1"/>
          <w:sz w:val="24"/>
          <w:szCs w:val="24"/>
        </w:rPr>
        <w:t xml:space="preserve"> organization must </w:t>
      </w:r>
      <w:r w:rsidR="00C05C70" w:rsidRPr="0059187D">
        <w:rPr>
          <w:rFonts w:ascii="Effra" w:eastAsia="Times New Roman" w:hAnsi="Effra" w:cs="Times New Roman"/>
          <w:color w:val="000000" w:themeColor="text1"/>
          <w:sz w:val="24"/>
          <w:szCs w:val="24"/>
        </w:rPr>
        <w:t xml:space="preserve">demonstrate </w:t>
      </w:r>
      <w:r w:rsidR="00C05C70">
        <w:rPr>
          <w:rFonts w:ascii="Effra" w:eastAsia="Times New Roman" w:hAnsi="Effra" w:cs="Times New Roman"/>
          <w:color w:val="000000" w:themeColor="text1"/>
          <w:sz w:val="24"/>
          <w:szCs w:val="24"/>
        </w:rPr>
        <w:t xml:space="preserve">the </w:t>
      </w:r>
      <w:r w:rsidR="00C05C70" w:rsidRPr="0059187D">
        <w:rPr>
          <w:rFonts w:ascii="Effra" w:eastAsia="Times New Roman" w:hAnsi="Effra" w:cs="Times New Roman"/>
          <w:color w:val="000000" w:themeColor="text1"/>
          <w:sz w:val="24"/>
          <w:szCs w:val="24"/>
        </w:rPr>
        <w:t xml:space="preserve">capability to account for USADF funds </w:t>
      </w:r>
      <w:r w:rsidR="00C05C70">
        <w:rPr>
          <w:rFonts w:ascii="Effra" w:eastAsia="Times New Roman" w:hAnsi="Effra" w:cs="Times New Roman"/>
          <w:color w:val="000000" w:themeColor="text1"/>
          <w:sz w:val="24"/>
          <w:szCs w:val="24"/>
        </w:rPr>
        <w:t>by showing you have</w:t>
      </w:r>
      <w:r w:rsidR="005E61C8" w:rsidRPr="0059187D">
        <w:rPr>
          <w:rFonts w:ascii="Effra" w:eastAsia="Times New Roman" w:hAnsi="Effra" w:cs="Times New Roman"/>
          <w:color w:val="000000" w:themeColor="text1"/>
          <w:sz w:val="24"/>
          <w:szCs w:val="24"/>
        </w:rPr>
        <w:t xml:space="preserve"> </w:t>
      </w:r>
      <w:r w:rsidR="00C05C70" w:rsidRPr="002A0733">
        <w:rPr>
          <w:rFonts w:ascii="Effra" w:eastAsia="Times New Roman" w:hAnsi="Effra" w:cs="Times New Roman"/>
          <w:color w:val="FF0000"/>
          <w:sz w:val="24"/>
          <w:szCs w:val="24"/>
        </w:rPr>
        <w:t>a minimum of 2 years</w:t>
      </w:r>
      <w:r w:rsidR="00C05C70" w:rsidRPr="0059187D">
        <w:rPr>
          <w:rFonts w:ascii="Effra" w:eastAsia="Times New Roman" w:hAnsi="Effra" w:cs="Times New Roman"/>
          <w:color w:val="000000" w:themeColor="text1"/>
          <w:sz w:val="24"/>
          <w:szCs w:val="24"/>
        </w:rPr>
        <w:t xml:space="preserve"> </w:t>
      </w:r>
      <w:r w:rsidR="00C05C70">
        <w:rPr>
          <w:rFonts w:ascii="Effra" w:eastAsia="Times New Roman" w:hAnsi="Effra" w:cs="Times New Roman"/>
          <w:color w:val="000000" w:themeColor="text1"/>
          <w:sz w:val="24"/>
          <w:szCs w:val="24"/>
        </w:rPr>
        <w:t xml:space="preserve">of </w:t>
      </w:r>
      <w:r w:rsidR="005E61C8" w:rsidRPr="0059187D">
        <w:rPr>
          <w:rFonts w:ascii="Effra" w:eastAsia="Times New Roman" w:hAnsi="Effra" w:cs="Times New Roman"/>
          <w:color w:val="000000" w:themeColor="text1"/>
          <w:sz w:val="24"/>
          <w:szCs w:val="24"/>
        </w:rPr>
        <w:t xml:space="preserve">basic functional management and </w:t>
      </w:r>
      <w:r w:rsidR="00670D09" w:rsidRPr="0059187D">
        <w:rPr>
          <w:rFonts w:ascii="Effra" w:eastAsia="Times New Roman" w:hAnsi="Effra" w:cs="Times New Roman"/>
          <w:color w:val="000000" w:themeColor="text1"/>
          <w:sz w:val="24"/>
          <w:szCs w:val="24"/>
        </w:rPr>
        <w:t>financial controls</w:t>
      </w:r>
      <w:r w:rsidR="00C05C70">
        <w:rPr>
          <w:rFonts w:ascii="Effra" w:eastAsia="Times New Roman" w:hAnsi="Effra" w:cs="Times New Roman"/>
          <w:color w:val="FF0000"/>
          <w:sz w:val="24"/>
          <w:szCs w:val="24"/>
        </w:rPr>
        <w:t xml:space="preserve"> in place</w:t>
      </w:r>
      <w:r w:rsidR="005E61C8" w:rsidRPr="0059187D">
        <w:rPr>
          <w:rFonts w:ascii="Effra" w:eastAsia="Times New Roman" w:hAnsi="Effra" w:cs="Times New Roman"/>
          <w:color w:val="000000" w:themeColor="text1"/>
          <w:sz w:val="24"/>
          <w:szCs w:val="24"/>
        </w:rPr>
        <w:t>.</w:t>
      </w:r>
    </w:p>
    <w:p w14:paraId="3199D427" w14:textId="767EFDDD" w:rsidR="005E61C8" w:rsidRDefault="005361B4" w:rsidP="005E61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Effra" w:eastAsia="Times New Roman" w:hAnsi="Effra" w:cs="Times New Roman"/>
          <w:color w:val="221F20"/>
          <w:sz w:val="24"/>
          <w:szCs w:val="24"/>
        </w:rPr>
      </w:pPr>
      <w:r>
        <w:rPr>
          <w:rFonts w:ascii="Effra" w:eastAsia="Times New Roman" w:hAnsi="Effra" w:cs="Times New Roman"/>
          <w:color w:val="221F20"/>
          <w:sz w:val="24"/>
          <w:szCs w:val="24"/>
        </w:rPr>
        <w:t>Your o</w:t>
      </w:r>
      <w:r w:rsidR="005E61C8" w:rsidRPr="0059187D">
        <w:rPr>
          <w:rFonts w:ascii="Effra" w:eastAsia="Times New Roman" w:hAnsi="Effra" w:cs="Times New Roman"/>
          <w:color w:val="221F20"/>
          <w:sz w:val="24"/>
          <w:szCs w:val="24"/>
        </w:rPr>
        <w:t xml:space="preserve">rganization must be </w:t>
      </w:r>
      <w:r w:rsidR="005E61C8" w:rsidRPr="002A0733">
        <w:rPr>
          <w:rFonts w:ascii="Effra" w:eastAsia="Times New Roman" w:hAnsi="Effra" w:cs="Times New Roman"/>
          <w:color w:val="FF0000"/>
          <w:sz w:val="24"/>
          <w:szCs w:val="24"/>
        </w:rPr>
        <w:t>100% Africa</w:t>
      </w:r>
      <w:r w:rsidR="002C4B2B" w:rsidRPr="002A0733">
        <w:rPr>
          <w:rFonts w:ascii="Effra" w:eastAsia="Times New Roman" w:hAnsi="Effra" w:cs="Times New Roman"/>
          <w:color w:val="FF0000"/>
          <w:sz w:val="24"/>
          <w:szCs w:val="24"/>
        </w:rPr>
        <w:t>n</w:t>
      </w:r>
      <w:r w:rsidR="00C05C70">
        <w:rPr>
          <w:rFonts w:ascii="Effra" w:eastAsia="Times New Roman" w:hAnsi="Effra" w:cs="Times New Roman"/>
          <w:color w:val="FF0000"/>
          <w:sz w:val="24"/>
          <w:szCs w:val="24"/>
        </w:rPr>
        <w:t>-</w:t>
      </w:r>
      <w:r w:rsidR="005E61C8" w:rsidRPr="002A0733">
        <w:rPr>
          <w:rFonts w:ascii="Effra" w:eastAsia="Times New Roman" w:hAnsi="Effra" w:cs="Times New Roman"/>
          <w:color w:val="FF0000"/>
          <w:sz w:val="24"/>
          <w:szCs w:val="24"/>
        </w:rPr>
        <w:t xml:space="preserve">owned and </w:t>
      </w:r>
      <w:r w:rsidR="00BB5310">
        <w:rPr>
          <w:rFonts w:ascii="Effra" w:eastAsia="Times New Roman" w:hAnsi="Effra" w:cs="Times New Roman"/>
          <w:color w:val="FF0000"/>
          <w:sz w:val="24"/>
          <w:szCs w:val="24"/>
        </w:rPr>
        <w:t>African-</w:t>
      </w:r>
      <w:r w:rsidR="00BE6D04" w:rsidRPr="002A0733">
        <w:rPr>
          <w:rFonts w:ascii="Effra" w:eastAsia="Times New Roman" w:hAnsi="Effra" w:cs="Times New Roman"/>
          <w:color w:val="FF0000"/>
          <w:sz w:val="24"/>
          <w:szCs w:val="24"/>
        </w:rPr>
        <w:t>l</w:t>
      </w:r>
      <w:r w:rsidR="005E61C8" w:rsidRPr="002A0733">
        <w:rPr>
          <w:rFonts w:ascii="Effra" w:eastAsia="Times New Roman" w:hAnsi="Effra" w:cs="Times New Roman"/>
          <w:color w:val="FF0000"/>
          <w:sz w:val="24"/>
          <w:szCs w:val="24"/>
        </w:rPr>
        <w:t>ed</w:t>
      </w:r>
      <w:r w:rsidR="005E61C8" w:rsidRPr="0059187D">
        <w:rPr>
          <w:rFonts w:ascii="Effra" w:eastAsia="Times New Roman" w:hAnsi="Effra" w:cs="Times New Roman"/>
          <w:color w:val="221F20"/>
          <w:sz w:val="24"/>
          <w:szCs w:val="24"/>
        </w:rPr>
        <w:t>.</w:t>
      </w:r>
    </w:p>
    <w:p w14:paraId="0CA3031F" w14:textId="52E00907" w:rsidR="005361B4" w:rsidRPr="0059187D" w:rsidRDefault="005361B4" w:rsidP="005E61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Effra" w:eastAsia="Times New Roman" w:hAnsi="Effra" w:cs="Times New Roman"/>
          <w:color w:val="221F20"/>
          <w:sz w:val="24"/>
          <w:szCs w:val="24"/>
        </w:rPr>
      </w:pPr>
      <w:r>
        <w:rPr>
          <w:rFonts w:ascii="Effra" w:eastAsia="Times New Roman" w:hAnsi="Effra" w:cs="Times New Roman"/>
          <w:color w:val="221F20"/>
          <w:sz w:val="24"/>
          <w:szCs w:val="24"/>
        </w:rPr>
        <w:t xml:space="preserve">USADF is not accepting </w:t>
      </w:r>
      <w:r w:rsidR="00315219">
        <w:rPr>
          <w:rFonts w:ascii="Effra" w:eastAsia="Times New Roman" w:hAnsi="Effra" w:cs="Times New Roman"/>
          <w:color w:val="221F20"/>
          <w:sz w:val="24"/>
          <w:szCs w:val="24"/>
        </w:rPr>
        <w:t>applications from non-government organizations (NGOs) and intermediaries.</w:t>
      </w:r>
      <w:r w:rsidR="00283FED">
        <w:rPr>
          <w:rFonts w:ascii="Effra" w:eastAsia="Times New Roman" w:hAnsi="Effra" w:cs="Times New Roman"/>
          <w:color w:val="221F20"/>
          <w:sz w:val="24"/>
          <w:szCs w:val="24"/>
        </w:rPr>
        <w:t xml:space="preserve">  Your organization must be an</w:t>
      </w:r>
      <w:r w:rsidR="00283FED" w:rsidRPr="00283FED">
        <w:rPr>
          <w:rFonts w:ascii="Effra" w:eastAsia="Times New Roman" w:hAnsi="Effra" w:cs="Times New Roman"/>
          <w:color w:val="221F20"/>
          <w:sz w:val="24"/>
          <w:szCs w:val="24"/>
        </w:rPr>
        <w:t xml:space="preserve"> agricultural cooperative, producer group, processor, or business.</w:t>
      </w:r>
    </w:p>
    <w:p w14:paraId="756C9D21" w14:textId="771F059B" w:rsidR="005E61C8" w:rsidRPr="0059187D" w:rsidRDefault="005E61C8" w:rsidP="005E61C8">
      <w:pPr>
        <w:shd w:val="clear" w:color="auto" w:fill="FFFFFF"/>
        <w:spacing w:after="150" w:line="240" w:lineRule="auto"/>
        <w:rPr>
          <w:rFonts w:ascii="Effra" w:eastAsia="Times New Roman" w:hAnsi="Effra" w:cs="Times New Roman"/>
          <w:b/>
          <w:bCs/>
          <w:color w:val="221F20"/>
          <w:sz w:val="24"/>
          <w:szCs w:val="24"/>
        </w:rPr>
      </w:pPr>
      <w:r w:rsidRPr="0059187D">
        <w:rPr>
          <w:rFonts w:ascii="Effra" w:eastAsia="Times New Roman" w:hAnsi="Effra" w:cs="Times New Roman"/>
          <w:color w:val="221F20"/>
          <w:sz w:val="24"/>
          <w:szCs w:val="24"/>
        </w:rPr>
        <w:br/>
      </w:r>
      <w:r w:rsidRPr="0059187D">
        <w:rPr>
          <w:rFonts w:ascii="Effra" w:eastAsia="Times New Roman" w:hAnsi="Effra" w:cs="Times New Roman"/>
          <w:b/>
          <w:bCs/>
          <w:color w:val="221F20"/>
          <w:sz w:val="24"/>
          <w:szCs w:val="24"/>
        </w:rPr>
        <w:t>Successful Proposals Must</w:t>
      </w:r>
      <w:r w:rsidR="00910A37">
        <w:rPr>
          <w:rFonts w:ascii="Effra" w:eastAsia="Times New Roman" w:hAnsi="Effra" w:cs="Times New Roman"/>
          <w:b/>
          <w:bCs/>
          <w:color w:val="221F20"/>
          <w:sz w:val="24"/>
          <w:szCs w:val="24"/>
        </w:rPr>
        <w:t>…</w:t>
      </w:r>
      <w:r w:rsidRPr="0059187D">
        <w:rPr>
          <w:rFonts w:ascii="Effra" w:eastAsia="Times New Roman" w:hAnsi="Effra" w:cs="Times New Roman"/>
          <w:b/>
          <w:bCs/>
          <w:color w:val="221F20"/>
          <w:sz w:val="24"/>
          <w:szCs w:val="24"/>
        </w:rPr>
        <w:t> </w:t>
      </w:r>
    </w:p>
    <w:p w14:paraId="62D4E755" w14:textId="77777777" w:rsidR="005E61C8" w:rsidRPr="0059187D" w:rsidRDefault="005E61C8" w:rsidP="005E61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Effra" w:eastAsia="Times New Roman" w:hAnsi="Effra" w:cs="Times New Roman"/>
          <w:color w:val="221F20"/>
          <w:sz w:val="24"/>
          <w:szCs w:val="24"/>
        </w:rPr>
      </w:pPr>
      <w:r w:rsidRPr="0059187D">
        <w:rPr>
          <w:rFonts w:ascii="Effra" w:eastAsia="Times New Roman" w:hAnsi="Effra" w:cs="Times New Roman"/>
          <w:color w:val="221F20"/>
          <w:sz w:val="24"/>
          <w:szCs w:val="24"/>
        </w:rPr>
        <w:t>Have a clearly defined market opportunity to grow revenues that can increase incomes.</w:t>
      </w:r>
    </w:p>
    <w:p w14:paraId="1CBB9AE5" w14:textId="6674342F" w:rsidR="005E61C8" w:rsidRPr="0059187D" w:rsidRDefault="005E61C8" w:rsidP="005E61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Effra" w:eastAsia="Times New Roman" w:hAnsi="Effra" w:cs="Times New Roman"/>
          <w:color w:val="221F20"/>
          <w:sz w:val="24"/>
          <w:szCs w:val="24"/>
        </w:rPr>
      </w:pPr>
      <w:r w:rsidRPr="0059187D">
        <w:rPr>
          <w:rFonts w:ascii="Effra" w:eastAsia="Times New Roman" w:hAnsi="Effra" w:cs="Times New Roman"/>
          <w:color w:val="221F20"/>
          <w:sz w:val="24"/>
          <w:szCs w:val="24"/>
        </w:rPr>
        <w:lastRenderedPageBreak/>
        <w:t xml:space="preserve">Have a clearly defined plan of how </w:t>
      </w:r>
      <w:r w:rsidR="006E3976">
        <w:rPr>
          <w:rFonts w:ascii="Effra" w:eastAsia="Times New Roman" w:hAnsi="Effra" w:cs="Times New Roman"/>
          <w:color w:val="221F20"/>
          <w:sz w:val="24"/>
          <w:szCs w:val="24"/>
        </w:rPr>
        <w:t>you</w:t>
      </w:r>
      <w:r w:rsidRPr="0059187D">
        <w:rPr>
          <w:rFonts w:ascii="Effra" w:eastAsia="Times New Roman" w:hAnsi="Effra" w:cs="Times New Roman"/>
          <w:color w:val="221F20"/>
          <w:sz w:val="24"/>
          <w:szCs w:val="24"/>
        </w:rPr>
        <w:t xml:space="preserve"> can increase revenues and incomes in 2- 4 years.</w:t>
      </w:r>
    </w:p>
    <w:p w14:paraId="6432160F" w14:textId="1DB031CD" w:rsidR="005E61C8" w:rsidRPr="0059187D" w:rsidRDefault="00AF29FE" w:rsidP="005E61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Effra" w:eastAsia="Times New Roman" w:hAnsi="Effra" w:cs="Times New Roman"/>
          <w:color w:val="221F20"/>
          <w:sz w:val="24"/>
          <w:szCs w:val="24"/>
        </w:rPr>
      </w:pPr>
      <w:r>
        <w:rPr>
          <w:rFonts w:ascii="Effra" w:eastAsia="Times New Roman" w:hAnsi="Effra" w:cs="Times New Roman"/>
          <w:color w:val="221F20"/>
          <w:sz w:val="24"/>
          <w:szCs w:val="24"/>
        </w:rPr>
        <w:t>Commit</w:t>
      </w:r>
      <w:r w:rsidR="005E61C8" w:rsidRPr="0059187D">
        <w:rPr>
          <w:rFonts w:ascii="Effra" w:eastAsia="Times New Roman" w:hAnsi="Effra" w:cs="Times New Roman"/>
          <w:color w:val="221F20"/>
          <w:sz w:val="24"/>
          <w:szCs w:val="24"/>
        </w:rPr>
        <w:t xml:space="preserve"> significant cash or</w:t>
      </w:r>
      <w:r w:rsidR="002C4B2B" w:rsidRPr="0059187D">
        <w:rPr>
          <w:rFonts w:ascii="Effra" w:eastAsia="Times New Roman" w:hAnsi="Effra" w:cs="Times New Roman"/>
          <w:color w:val="221F20"/>
          <w:sz w:val="24"/>
          <w:szCs w:val="24"/>
        </w:rPr>
        <w:t xml:space="preserve"> specific</w:t>
      </w:r>
      <w:r w:rsidR="005E61C8" w:rsidRPr="0059187D">
        <w:rPr>
          <w:rFonts w:ascii="Effra" w:eastAsia="Times New Roman" w:hAnsi="Effra" w:cs="Times New Roman"/>
          <w:color w:val="221F20"/>
          <w:sz w:val="24"/>
          <w:szCs w:val="24"/>
        </w:rPr>
        <w:t xml:space="preserve"> in-kind contributions </w:t>
      </w:r>
      <w:r w:rsidR="0038500E" w:rsidRPr="0059187D">
        <w:rPr>
          <w:rFonts w:ascii="Effra" w:eastAsia="Times New Roman" w:hAnsi="Effra" w:cs="Times New Roman"/>
          <w:color w:val="221F20"/>
          <w:sz w:val="24"/>
          <w:szCs w:val="24"/>
        </w:rPr>
        <w:t>to</w:t>
      </w:r>
      <w:r w:rsidR="00F61AD6">
        <w:rPr>
          <w:rFonts w:ascii="Effra" w:eastAsia="Times New Roman" w:hAnsi="Effra" w:cs="Times New Roman"/>
          <w:color w:val="221F20"/>
          <w:sz w:val="24"/>
          <w:szCs w:val="24"/>
        </w:rPr>
        <w:t>ward the grant activity</w:t>
      </w:r>
      <w:r w:rsidR="005E61C8" w:rsidRPr="0059187D">
        <w:rPr>
          <w:rFonts w:ascii="Effra" w:eastAsia="Times New Roman" w:hAnsi="Effra" w:cs="Times New Roman"/>
          <w:color w:val="221F20"/>
          <w:sz w:val="24"/>
          <w:szCs w:val="24"/>
        </w:rPr>
        <w:t>.</w:t>
      </w:r>
    </w:p>
    <w:p w14:paraId="7085399A" w14:textId="39DD9C8A" w:rsidR="005E61C8" w:rsidRPr="0059187D" w:rsidRDefault="005E61C8" w:rsidP="005E61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Effra" w:eastAsia="Times New Roman" w:hAnsi="Effra" w:cs="Times New Roman"/>
          <w:color w:val="221F20"/>
          <w:sz w:val="24"/>
          <w:szCs w:val="24"/>
        </w:rPr>
      </w:pPr>
      <w:r w:rsidRPr="0059187D">
        <w:rPr>
          <w:rFonts w:ascii="Effra" w:eastAsia="Times New Roman" w:hAnsi="Effra" w:cs="Times New Roman"/>
          <w:color w:val="221F20"/>
          <w:sz w:val="24"/>
          <w:szCs w:val="24"/>
        </w:rPr>
        <w:t>Be able to </w:t>
      </w:r>
      <w:r w:rsidR="0038500E" w:rsidRPr="0059187D">
        <w:rPr>
          <w:rFonts w:ascii="Effra" w:eastAsia="Times New Roman" w:hAnsi="Effra" w:cs="Times New Roman"/>
          <w:color w:val="221F20"/>
          <w:sz w:val="24"/>
          <w:szCs w:val="24"/>
        </w:rPr>
        <w:t xml:space="preserve">directly </w:t>
      </w:r>
      <w:r w:rsidRPr="0059187D">
        <w:rPr>
          <w:rFonts w:ascii="Effra" w:eastAsia="Times New Roman" w:hAnsi="Effra" w:cs="Times New Roman"/>
          <w:color w:val="221F20"/>
          <w:sz w:val="24"/>
          <w:szCs w:val="24"/>
        </w:rPr>
        <w:t>impact hundreds of people and community members.</w:t>
      </w:r>
    </w:p>
    <w:p w14:paraId="41FFC853" w14:textId="583B60CF" w:rsidR="005E61C8" w:rsidRPr="0059187D" w:rsidRDefault="005E61C8" w:rsidP="005E61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Effra" w:eastAsia="Times New Roman" w:hAnsi="Effra" w:cs="Times New Roman"/>
          <w:color w:val="221F20"/>
          <w:sz w:val="24"/>
          <w:szCs w:val="24"/>
        </w:rPr>
      </w:pPr>
      <w:r w:rsidRPr="0059187D">
        <w:rPr>
          <w:rFonts w:ascii="Effra" w:eastAsia="Times New Roman" w:hAnsi="Effra" w:cs="Times New Roman"/>
          <w:color w:val="221F20"/>
          <w:sz w:val="24"/>
          <w:szCs w:val="24"/>
        </w:rPr>
        <w:t>Be able to identify </w:t>
      </w:r>
      <w:r w:rsidR="0038500E" w:rsidRPr="0059187D">
        <w:rPr>
          <w:rFonts w:ascii="Effra" w:eastAsia="Times New Roman" w:hAnsi="Effra" w:cs="Times New Roman"/>
          <w:color w:val="221F20"/>
          <w:sz w:val="24"/>
          <w:szCs w:val="24"/>
        </w:rPr>
        <w:t>a path for</w:t>
      </w:r>
      <w:r w:rsidR="002C4B2B" w:rsidRPr="0059187D">
        <w:rPr>
          <w:rFonts w:ascii="Effra" w:eastAsia="Times New Roman" w:hAnsi="Effra" w:cs="Times New Roman"/>
          <w:color w:val="221F20"/>
          <w:sz w:val="24"/>
          <w:szCs w:val="24"/>
        </w:rPr>
        <w:t xml:space="preserve"> continued</w:t>
      </w:r>
      <w:r w:rsidR="0038500E" w:rsidRPr="0059187D">
        <w:rPr>
          <w:rFonts w:ascii="Effra" w:eastAsia="Times New Roman" w:hAnsi="Effra" w:cs="Times New Roman"/>
          <w:color w:val="221F20"/>
          <w:sz w:val="24"/>
          <w:szCs w:val="24"/>
        </w:rPr>
        <w:t xml:space="preserve"> growth</w:t>
      </w:r>
      <w:r w:rsidR="00B02FFE" w:rsidRPr="0059187D">
        <w:rPr>
          <w:rFonts w:ascii="Effra" w:eastAsia="Times New Roman" w:hAnsi="Effra" w:cs="Times New Roman"/>
          <w:color w:val="221F20"/>
          <w:sz w:val="24"/>
          <w:szCs w:val="24"/>
        </w:rPr>
        <w:t xml:space="preserve"> and financing</w:t>
      </w:r>
      <w:r w:rsidR="0038500E" w:rsidRPr="0059187D">
        <w:rPr>
          <w:rFonts w:ascii="Effra" w:eastAsia="Times New Roman" w:hAnsi="Effra" w:cs="Times New Roman"/>
          <w:color w:val="221F20"/>
          <w:sz w:val="24"/>
          <w:szCs w:val="24"/>
        </w:rPr>
        <w:t xml:space="preserve"> </w:t>
      </w:r>
      <w:r w:rsidRPr="0059187D">
        <w:rPr>
          <w:rFonts w:ascii="Effra" w:eastAsia="Times New Roman" w:hAnsi="Effra" w:cs="Times New Roman"/>
          <w:color w:val="221F20"/>
          <w:sz w:val="24"/>
          <w:szCs w:val="24"/>
        </w:rPr>
        <w:t>after the USADF grant ends</w:t>
      </w:r>
      <w:r w:rsidR="0038500E" w:rsidRPr="0059187D">
        <w:rPr>
          <w:rFonts w:ascii="Effra" w:eastAsia="Times New Roman" w:hAnsi="Effra" w:cs="Times New Roman"/>
          <w:color w:val="221F20"/>
          <w:sz w:val="24"/>
          <w:szCs w:val="24"/>
        </w:rPr>
        <w:t>.</w:t>
      </w:r>
    </w:p>
    <w:p w14:paraId="04AB28D8" w14:textId="65D9869E" w:rsidR="00F54DB1" w:rsidRPr="00946CE6" w:rsidRDefault="00BB5310" w:rsidP="00B02FF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Effra" w:hAnsi="Effra"/>
          <w:sz w:val="24"/>
          <w:szCs w:val="24"/>
        </w:rPr>
      </w:pPr>
      <w:r>
        <w:rPr>
          <w:rFonts w:ascii="Effra" w:eastAsia="Times New Roman" w:hAnsi="Effra" w:cs="Times New Roman"/>
          <w:color w:val="221F20"/>
          <w:sz w:val="24"/>
          <w:szCs w:val="24"/>
        </w:rPr>
        <w:t xml:space="preserve">Not exceed </w:t>
      </w:r>
      <w:r w:rsidR="00842EA8" w:rsidRPr="00842EA8">
        <w:rPr>
          <w:rFonts w:ascii="Effra" w:eastAsia="Times New Roman" w:hAnsi="Effra" w:cs="Times New Roman"/>
          <w:b/>
          <w:bCs/>
          <w:color w:val="221F20"/>
          <w:sz w:val="24"/>
          <w:szCs w:val="24"/>
        </w:rPr>
        <w:t>US $250,000</w:t>
      </w:r>
      <w:r w:rsidR="00842EA8">
        <w:rPr>
          <w:rFonts w:ascii="Effra" w:eastAsia="Times New Roman" w:hAnsi="Effra" w:cs="Times New Roman"/>
          <w:color w:val="221F20"/>
          <w:sz w:val="24"/>
          <w:szCs w:val="24"/>
        </w:rPr>
        <w:t>.</w:t>
      </w:r>
    </w:p>
    <w:p w14:paraId="48029C2C" w14:textId="77777777" w:rsidR="00BB5310" w:rsidRPr="0059187D" w:rsidRDefault="00BB5310" w:rsidP="00BB531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Effra" w:eastAsia="Times New Roman" w:hAnsi="Effra" w:cs="Times New Roman"/>
          <w:color w:val="221F20"/>
          <w:sz w:val="24"/>
          <w:szCs w:val="24"/>
        </w:rPr>
      </w:pPr>
      <w:r w:rsidRPr="0059187D">
        <w:rPr>
          <w:rFonts w:ascii="Effra" w:eastAsia="Times New Roman" w:hAnsi="Effra" w:cs="Times New Roman"/>
          <w:color w:val="221F20"/>
          <w:sz w:val="24"/>
          <w:szCs w:val="24"/>
        </w:rPr>
        <w:t xml:space="preserve">Special consideration will be given to applications that incorporate innovative strategies to make use of new approaches and technologies, including complementary finance and information technology.  </w:t>
      </w:r>
    </w:p>
    <w:p w14:paraId="72732FED" w14:textId="46D6CC18" w:rsidR="00BB5310" w:rsidRPr="00C05C70" w:rsidRDefault="00BB531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Effra" w:hAnsi="Effra"/>
          <w:sz w:val="24"/>
          <w:szCs w:val="24"/>
        </w:rPr>
      </w:pPr>
      <w:r w:rsidRPr="0059187D">
        <w:rPr>
          <w:rFonts w:ascii="Effra" w:eastAsia="Times New Roman" w:hAnsi="Effra" w:cs="Times New Roman"/>
          <w:color w:val="221F20"/>
          <w:sz w:val="24"/>
          <w:szCs w:val="24"/>
        </w:rPr>
        <w:t>Special consideration will also be given to women</w:t>
      </w:r>
      <w:r>
        <w:rPr>
          <w:rFonts w:ascii="Effra" w:eastAsia="Times New Roman" w:hAnsi="Effra" w:cs="Times New Roman"/>
          <w:color w:val="221F20"/>
          <w:sz w:val="24"/>
          <w:szCs w:val="24"/>
        </w:rPr>
        <w:t>-</w:t>
      </w:r>
      <w:r w:rsidRPr="0059187D">
        <w:rPr>
          <w:rFonts w:ascii="Effra" w:eastAsia="Times New Roman" w:hAnsi="Effra" w:cs="Times New Roman"/>
          <w:color w:val="221F20"/>
          <w:sz w:val="24"/>
          <w:szCs w:val="24"/>
        </w:rPr>
        <w:t>owned organizations and applications that promote youth</w:t>
      </w:r>
      <w:r>
        <w:rPr>
          <w:rFonts w:ascii="Effra" w:eastAsia="Times New Roman" w:hAnsi="Effra" w:cs="Times New Roman"/>
          <w:color w:val="221F20"/>
          <w:sz w:val="24"/>
          <w:szCs w:val="24"/>
        </w:rPr>
        <w:t xml:space="preserve"> entrepreneurship and employment</w:t>
      </w:r>
      <w:r w:rsidRPr="0059187D">
        <w:rPr>
          <w:rFonts w:ascii="Effra" w:eastAsia="Times New Roman" w:hAnsi="Effra" w:cs="Times New Roman"/>
          <w:color w:val="221F20"/>
          <w:sz w:val="24"/>
          <w:szCs w:val="24"/>
        </w:rPr>
        <w:t xml:space="preserve">. </w:t>
      </w:r>
    </w:p>
    <w:p w14:paraId="78328346" w14:textId="77777777" w:rsidR="007D0CCD" w:rsidRDefault="007D0CCD" w:rsidP="0097183B">
      <w:pPr>
        <w:shd w:val="clear" w:color="auto" w:fill="FFFFFF"/>
        <w:spacing w:after="150" w:line="240" w:lineRule="auto"/>
        <w:rPr>
          <w:rFonts w:ascii="Effra" w:eastAsia="Times New Roman" w:hAnsi="Effra" w:cs="Times New Roman"/>
          <w:b/>
          <w:bCs/>
          <w:color w:val="221F20"/>
          <w:sz w:val="24"/>
          <w:szCs w:val="24"/>
        </w:rPr>
      </w:pPr>
    </w:p>
    <w:p w14:paraId="729BB799" w14:textId="6676D767" w:rsidR="0097183B" w:rsidRDefault="0097183B" w:rsidP="0097183B">
      <w:pPr>
        <w:shd w:val="clear" w:color="auto" w:fill="FFFFFF"/>
        <w:spacing w:after="150" w:line="240" w:lineRule="auto"/>
        <w:rPr>
          <w:rFonts w:ascii="Effra" w:eastAsia="Times New Roman" w:hAnsi="Effra" w:cs="Times New Roman"/>
          <w:b/>
          <w:bCs/>
          <w:color w:val="221F20"/>
          <w:sz w:val="24"/>
          <w:szCs w:val="24"/>
        </w:rPr>
      </w:pPr>
      <w:r w:rsidRPr="0097183B">
        <w:rPr>
          <w:rFonts w:ascii="Effra" w:eastAsia="Times New Roman" w:hAnsi="Effra" w:cs="Times New Roman"/>
          <w:b/>
          <w:bCs/>
          <w:color w:val="221F20"/>
          <w:sz w:val="24"/>
          <w:szCs w:val="24"/>
        </w:rPr>
        <w:t>Application instructions</w:t>
      </w:r>
    </w:p>
    <w:p w14:paraId="7D68C200" w14:textId="6DAB6949" w:rsidR="00293F7F" w:rsidRDefault="000D02A5" w:rsidP="003126E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Effra" w:eastAsia="Times New Roman" w:hAnsi="Effra" w:cs="Times New Roman"/>
          <w:color w:val="221F20"/>
          <w:sz w:val="24"/>
          <w:szCs w:val="24"/>
        </w:rPr>
      </w:pPr>
      <w:r>
        <w:rPr>
          <w:rFonts w:ascii="Effra" w:eastAsia="Times New Roman" w:hAnsi="Effra" w:cs="Times New Roman"/>
          <w:color w:val="221F20"/>
          <w:sz w:val="24"/>
          <w:szCs w:val="24"/>
        </w:rPr>
        <w:t>Your submission</w:t>
      </w:r>
      <w:r w:rsidR="003126E3">
        <w:rPr>
          <w:rFonts w:ascii="Effra" w:eastAsia="Times New Roman" w:hAnsi="Effra" w:cs="Times New Roman"/>
          <w:color w:val="221F20"/>
          <w:sz w:val="24"/>
          <w:szCs w:val="24"/>
        </w:rPr>
        <w:t xml:space="preserve"> must </w:t>
      </w:r>
      <w:r w:rsidR="00C05C70">
        <w:rPr>
          <w:rFonts w:ascii="Effra" w:eastAsia="Times New Roman" w:hAnsi="Effra" w:cs="Times New Roman"/>
          <w:color w:val="221F20"/>
          <w:sz w:val="24"/>
          <w:szCs w:val="24"/>
        </w:rPr>
        <w:t xml:space="preserve">include the </w:t>
      </w:r>
      <w:r w:rsidR="00D41CB2">
        <w:rPr>
          <w:rFonts w:ascii="Effra" w:eastAsia="Times New Roman" w:hAnsi="Effra" w:cs="Times New Roman"/>
          <w:color w:val="221F20"/>
          <w:sz w:val="24"/>
          <w:szCs w:val="24"/>
        </w:rPr>
        <w:t xml:space="preserve">following information from </w:t>
      </w:r>
      <w:r w:rsidR="00A87FAD">
        <w:rPr>
          <w:rFonts w:ascii="Effra" w:eastAsia="Times New Roman" w:hAnsi="Effra" w:cs="Times New Roman"/>
          <w:color w:val="221F20"/>
          <w:sz w:val="24"/>
          <w:szCs w:val="24"/>
        </w:rPr>
        <w:t>your</w:t>
      </w:r>
      <w:r w:rsidR="001A2136">
        <w:rPr>
          <w:rFonts w:ascii="Effra" w:eastAsia="Times New Roman" w:hAnsi="Effra" w:cs="Times New Roman"/>
          <w:color w:val="221F20"/>
          <w:sz w:val="24"/>
          <w:szCs w:val="24"/>
        </w:rPr>
        <w:t xml:space="preserve"> organization</w:t>
      </w:r>
      <w:r w:rsidR="00D41CB2">
        <w:rPr>
          <w:rFonts w:ascii="Effra" w:eastAsia="Times New Roman" w:hAnsi="Effra" w:cs="Times New Roman"/>
          <w:color w:val="221F20"/>
          <w:sz w:val="24"/>
          <w:szCs w:val="24"/>
        </w:rPr>
        <w:t>:</w:t>
      </w:r>
    </w:p>
    <w:p w14:paraId="6291C969" w14:textId="48569CBE" w:rsidR="00293F7F" w:rsidRDefault="00293F7F" w:rsidP="00293F7F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Effra" w:eastAsia="Times New Roman" w:hAnsi="Effra" w:cs="Times New Roman"/>
          <w:color w:val="221F20"/>
          <w:sz w:val="24"/>
          <w:szCs w:val="24"/>
        </w:rPr>
      </w:pPr>
      <w:r>
        <w:rPr>
          <w:rFonts w:ascii="Effra" w:eastAsia="Times New Roman" w:hAnsi="Effra" w:cs="Times New Roman"/>
          <w:color w:val="221F20"/>
          <w:sz w:val="24"/>
          <w:szCs w:val="24"/>
        </w:rPr>
        <w:t>financial statements</w:t>
      </w:r>
      <w:r w:rsidR="003126E3">
        <w:rPr>
          <w:rFonts w:ascii="Effra" w:eastAsia="Times New Roman" w:hAnsi="Effra" w:cs="Times New Roman"/>
          <w:color w:val="221F20"/>
          <w:sz w:val="24"/>
          <w:szCs w:val="24"/>
        </w:rPr>
        <w:t xml:space="preserve"> </w:t>
      </w:r>
      <w:r>
        <w:rPr>
          <w:rFonts w:ascii="Effra" w:eastAsia="Times New Roman" w:hAnsi="Effra" w:cs="Times New Roman"/>
          <w:color w:val="221F20"/>
          <w:sz w:val="24"/>
          <w:szCs w:val="24"/>
        </w:rPr>
        <w:t xml:space="preserve">for the last </w:t>
      </w:r>
      <w:r w:rsidR="002A0733">
        <w:rPr>
          <w:rFonts w:ascii="Effra" w:eastAsia="Times New Roman" w:hAnsi="Effra" w:cs="Times New Roman"/>
          <w:color w:val="221F20"/>
          <w:sz w:val="24"/>
          <w:szCs w:val="24"/>
        </w:rPr>
        <w:t>2</w:t>
      </w:r>
      <w:r>
        <w:rPr>
          <w:rFonts w:ascii="Effra" w:eastAsia="Times New Roman" w:hAnsi="Effra" w:cs="Times New Roman"/>
          <w:color w:val="221F20"/>
          <w:sz w:val="24"/>
          <w:szCs w:val="24"/>
        </w:rPr>
        <w:t xml:space="preserve"> years</w:t>
      </w:r>
    </w:p>
    <w:p w14:paraId="17BEA82C" w14:textId="0B2C225F" w:rsidR="001A2136" w:rsidRDefault="001A2136" w:rsidP="00293F7F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Effra" w:eastAsia="Times New Roman" w:hAnsi="Effra" w:cs="Times New Roman"/>
          <w:color w:val="221F20"/>
          <w:sz w:val="24"/>
          <w:szCs w:val="24"/>
        </w:rPr>
      </w:pPr>
      <w:r>
        <w:rPr>
          <w:rFonts w:ascii="Effra" w:eastAsia="Times New Roman" w:hAnsi="Effra" w:cs="Times New Roman"/>
          <w:color w:val="221F20"/>
          <w:sz w:val="24"/>
          <w:szCs w:val="24"/>
        </w:rPr>
        <w:t>registration document</w:t>
      </w:r>
    </w:p>
    <w:p w14:paraId="372F47D1" w14:textId="314541BD" w:rsidR="001A2136" w:rsidRDefault="001A2136" w:rsidP="00293F7F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Effra" w:eastAsia="Times New Roman" w:hAnsi="Effra" w:cs="Times New Roman"/>
          <w:color w:val="221F20"/>
          <w:sz w:val="24"/>
          <w:szCs w:val="24"/>
        </w:rPr>
      </w:pPr>
      <w:r>
        <w:rPr>
          <w:rFonts w:ascii="Effra" w:eastAsia="Times New Roman" w:hAnsi="Effra" w:cs="Times New Roman"/>
          <w:color w:val="221F20"/>
          <w:sz w:val="24"/>
          <w:szCs w:val="24"/>
        </w:rPr>
        <w:t xml:space="preserve">completed </w:t>
      </w:r>
      <w:r w:rsidR="00A87FAD">
        <w:rPr>
          <w:rFonts w:ascii="Effra" w:eastAsia="Times New Roman" w:hAnsi="Effra" w:cs="Times New Roman"/>
          <w:color w:val="221F20"/>
          <w:sz w:val="24"/>
          <w:szCs w:val="24"/>
        </w:rPr>
        <w:t xml:space="preserve">grant </w:t>
      </w:r>
      <w:r>
        <w:rPr>
          <w:rFonts w:ascii="Effra" w:eastAsia="Times New Roman" w:hAnsi="Effra" w:cs="Times New Roman"/>
          <w:color w:val="221F20"/>
          <w:sz w:val="24"/>
          <w:szCs w:val="24"/>
        </w:rPr>
        <w:t>application form, in English, or French</w:t>
      </w:r>
    </w:p>
    <w:p w14:paraId="38F36635" w14:textId="77777777" w:rsidR="002C7990" w:rsidRPr="002C7990" w:rsidRDefault="00A2466C" w:rsidP="003126E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Effra" w:hAnsi="Effra"/>
          <w:sz w:val="24"/>
          <w:szCs w:val="24"/>
        </w:rPr>
      </w:pPr>
      <w:r>
        <w:rPr>
          <w:rFonts w:ascii="Effra" w:eastAsia="Times New Roman" w:hAnsi="Effra" w:cs="Times New Roman"/>
          <w:color w:val="221F20"/>
          <w:sz w:val="24"/>
          <w:szCs w:val="24"/>
        </w:rPr>
        <w:t xml:space="preserve">Applications must be in the sectors </w:t>
      </w:r>
      <w:r w:rsidR="002C7990">
        <w:rPr>
          <w:rFonts w:ascii="Effra" w:eastAsia="Times New Roman" w:hAnsi="Effra" w:cs="Times New Roman"/>
          <w:color w:val="221F20"/>
          <w:sz w:val="24"/>
          <w:szCs w:val="24"/>
        </w:rPr>
        <w:t xml:space="preserve">identified above for each country.  </w:t>
      </w:r>
    </w:p>
    <w:p w14:paraId="134FAF75" w14:textId="74106EE9" w:rsidR="007D0CCD" w:rsidRPr="00BE71AD" w:rsidRDefault="007D0CCD" w:rsidP="003126E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Effra" w:hAnsi="Effra"/>
          <w:sz w:val="24"/>
          <w:szCs w:val="24"/>
        </w:rPr>
      </w:pPr>
      <w:r>
        <w:rPr>
          <w:rFonts w:ascii="Effra" w:eastAsia="Times New Roman" w:hAnsi="Effra" w:cs="Times New Roman"/>
          <w:color w:val="221F20"/>
          <w:sz w:val="24"/>
          <w:szCs w:val="24"/>
        </w:rPr>
        <w:t>Applications can be no more than US $250,000</w:t>
      </w:r>
      <w:r w:rsidR="00D41CB2">
        <w:rPr>
          <w:rFonts w:ascii="Effra" w:eastAsia="Times New Roman" w:hAnsi="Effra" w:cs="Times New Roman"/>
          <w:color w:val="221F20"/>
          <w:sz w:val="24"/>
          <w:szCs w:val="24"/>
        </w:rPr>
        <w:t>.</w:t>
      </w:r>
    </w:p>
    <w:p w14:paraId="11109EFC" w14:textId="759D9A60" w:rsidR="004461CC" w:rsidRDefault="00BE71AD" w:rsidP="004461C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Effra" w:hAnsi="Effra"/>
          <w:sz w:val="24"/>
          <w:szCs w:val="24"/>
        </w:rPr>
      </w:pPr>
      <w:r>
        <w:rPr>
          <w:rFonts w:ascii="Effra" w:eastAsia="Times New Roman" w:hAnsi="Effra" w:cs="Times New Roman"/>
          <w:color w:val="221F20"/>
          <w:sz w:val="24"/>
          <w:szCs w:val="24"/>
        </w:rPr>
        <w:t>Submit all documents</w:t>
      </w:r>
      <w:r w:rsidR="00BF385B">
        <w:rPr>
          <w:rFonts w:ascii="Effra" w:eastAsia="Times New Roman" w:hAnsi="Effra" w:cs="Times New Roman"/>
          <w:color w:val="221F20"/>
          <w:sz w:val="24"/>
          <w:szCs w:val="24"/>
        </w:rPr>
        <w:t xml:space="preserve"> in one e-mail </w:t>
      </w:r>
      <w:r>
        <w:rPr>
          <w:rFonts w:ascii="Effra" w:eastAsia="Times New Roman" w:hAnsi="Effra" w:cs="Times New Roman"/>
          <w:color w:val="221F20"/>
          <w:sz w:val="24"/>
          <w:szCs w:val="24"/>
        </w:rPr>
        <w:t xml:space="preserve">by </w:t>
      </w:r>
      <w:r w:rsidR="00D27DAA">
        <w:rPr>
          <w:rFonts w:ascii="Effra" w:eastAsia="Times New Roman" w:hAnsi="Effra" w:cs="Times New Roman"/>
          <w:b/>
          <w:bCs/>
          <w:color w:val="221F20"/>
          <w:sz w:val="24"/>
          <w:szCs w:val="24"/>
        </w:rPr>
        <w:t xml:space="preserve">September 30, </w:t>
      </w:r>
      <w:proofErr w:type="gramStart"/>
      <w:r w:rsidR="00D27DAA">
        <w:rPr>
          <w:rFonts w:ascii="Effra" w:eastAsia="Times New Roman" w:hAnsi="Effra" w:cs="Times New Roman"/>
          <w:b/>
          <w:bCs/>
          <w:color w:val="221F20"/>
          <w:sz w:val="24"/>
          <w:szCs w:val="24"/>
        </w:rPr>
        <w:t>2022</w:t>
      </w:r>
      <w:proofErr w:type="gramEnd"/>
      <w:r w:rsidR="006C2E8A">
        <w:rPr>
          <w:rFonts w:ascii="Effra" w:eastAsia="Times New Roman" w:hAnsi="Effra" w:cs="Times New Roman"/>
          <w:b/>
          <w:bCs/>
          <w:color w:val="221F20"/>
          <w:sz w:val="24"/>
          <w:szCs w:val="24"/>
        </w:rPr>
        <w:t xml:space="preserve"> </w:t>
      </w:r>
      <w:r w:rsidR="006C2E8A" w:rsidRPr="006C2E8A">
        <w:rPr>
          <w:rFonts w:ascii="Effra" w:eastAsia="Times New Roman" w:hAnsi="Effra" w:cs="Times New Roman"/>
          <w:color w:val="221F20"/>
          <w:sz w:val="24"/>
          <w:szCs w:val="24"/>
        </w:rPr>
        <w:t>to the e-mail address</w:t>
      </w:r>
      <w:r w:rsidR="006C2E8A">
        <w:rPr>
          <w:rFonts w:ascii="Effra" w:eastAsia="Times New Roman" w:hAnsi="Effra" w:cs="Times New Roman"/>
          <w:color w:val="221F20"/>
          <w:sz w:val="24"/>
          <w:szCs w:val="24"/>
        </w:rPr>
        <w:t xml:space="preserve"> linked </w:t>
      </w:r>
      <w:r w:rsidR="003B42DC">
        <w:rPr>
          <w:rFonts w:ascii="Effra" w:eastAsia="Times New Roman" w:hAnsi="Effra" w:cs="Times New Roman"/>
          <w:color w:val="221F20"/>
          <w:sz w:val="24"/>
          <w:szCs w:val="24"/>
        </w:rPr>
        <w:t xml:space="preserve">above </w:t>
      </w:r>
      <w:r w:rsidR="006C2E8A">
        <w:rPr>
          <w:rFonts w:ascii="Effra" w:eastAsia="Times New Roman" w:hAnsi="Effra" w:cs="Times New Roman"/>
          <w:color w:val="221F20"/>
          <w:sz w:val="24"/>
          <w:szCs w:val="24"/>
        </w:rPr>
        <w:t>at</w:t>
      </w:r>
      <w:r w:rsidR="00CC4D14">
        <w:rPr>
          <w:rFonts w:ascii="Effra" w:eastAsia="Times New Roman" w:hAnsi="Effra" w:cs="Times New Roman"/>
          <w:color w:val="221F20"/>
          <w:sz w:val="24"/>
          <w:szCs w:val="24"/>
        </w:rPr>
        <w:t xml:space="preserve"> </w:t>
      </w:r>
      <w:r w:rsidR="00412C99" w:rsidRPr="00412C99">
        <w:rPr>
          <w:rFonts w:ascii="Effra" w:eastAsiaTheme="majorEastAsia" w:hAnsi="Effra" w:cstheme="majorBidi"/>
          <w:b/>
          <w:bCs/>
          <w:color w:val="FF0000"/>
          <w:kern w:val="24"/>
          <w:sz w:val="24"/>
          <w:szCs w:val="24"/>
        </w:rPr>
        <w:t>apply here</w:t>
      </w:r>
      <w:r w:rsidR="003B42DC">
        <w:rPr>
          <w:rFonts w:ascii="Effra" w:eastAsia="Times New Roman" w:hAnsi="Effra" w:cs="Times New Roman"/>
          <w:color w:val="221F20"/>
          <w:sz w:val="24"/>
          <w:szCs w:val="24"/>
        </w:rPr>
        <w:t xml:space="preserve"> </w:t>
      </w:r>
      <w:r w:rsidR="00412C99">
        <w:rPr>
          <w:rFonts w:ascii="Effra" w:eastAsia="Times New Roman" w:hAnsi="Effra" w:cs="Times New Roman"/>
          <w:color w:val="221F20"/>
          <w:sz w:val="24"/>
          <w:szCs w:val="24"/>
        </w:rPr>
        <w:t>for your country.</w:t>
      </w:r>
    </w:p>
    <w:p w14:paraId="0FECE46A" w14:textId="707F3E19" w:rsidR="00B13A7D" w:rsidRPr="004461CC" w:rsidRDefault="00B13A7D" w:rsidP="004461C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Effra" w:hAnsi="Effra"/>
          <w:sz w:val="24"/>
          <w:szCs w:val="24"/>
        </w:rPr>
      </w:pPr>
      <w:r w:rsidRPr="004461CC">
        <w:rPr>
          <w:rFonts w:ascii="Effra" w:eastAsia="Times New Roman" w:hAnsi="Effra" w:cs="Times New Roman"/>
          <w:color w:val="221F20"/>
          <w:sz w:val="24"/>
          <w:szCs w:val="24"/>
        </w:rPr>
        <w:t>D</w:t>
      </w:r>
      <w:r w:rsidR="00DE1281" w:rsidRPr="004461CC">
        <w:rPr>
          <w:rFonts w:ascii="Effra" w:eastAsia="Times New Roman" w:hAnsi="Effra" w:cs="Times New Roman"/>
          <w:color w:val="221F20"/>
          <w:sz w:val="24"/>
          <w:szCs w:val="24"/>
        </w:rPr>
        <w:t>ownload a copy of the grant application</w:t>
      </w:r>
      <w:r w:rsidR="00A87FAD">
        <w:rPr>
          <w:rFonts w:ascii="Effra" w:eastAsia="Times New Roman" w:hAnsi="Effra" w:cs="Times New Roman"/>
          <w:color w:val="221F20"/>
          <w:sz w:val="24"/>
          <w:szCs w:val="24"/>
        </w:rPr>
        <w:t xml:space="preserve"> form</w:t>
      </w:r>
      <w:r w:rsidR="00DE1281" w:rsidRPr="004461CC">
        <w:rPr>
          <w:rFonts w:ascii="Effra" w:eastAsia="Times New Roman" w:hAnsi="Effra" w:cs="Times New Roman"/>
          <w:color w:val="221F20"/>
          <w:sz w:val="24"/>
          <w:szCs w:val="24"/>
        </w:rPr>
        <w:t xml:space="preserve"> here</w:t>
      </w:r>
      <w:r w:rsidR="00D45301" w:rsidRPr="004461CC">
        <w:rPr>
          <w:rFonts w:ascii="Effra" w:eastAsia="Times New Roman" w:hAnsi="Effra" w:cs="Times New Roman"/>
          <w:color w:val="221F20"/>
          <w:sz w:val="24"/>
          <w:szCs w:val="24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3079"/>
      </w:tblGrid>
      <w:tr w:rsidR="00D45301" w14:paraId="4A34EAA4" w14:textId="77777777" w:rsidTr="00A7433F">
        <w:trPr>
          <w:trHeight w:val="814"/>
          <w:jc w:val="center"/>
        </w:trPr>
        <w:tc>
          <w:tcPr>
            <w:tcW w:w="1999" w:type="dxa"/>
            <w:vAlign w:val="center"/>
          </w:tcPr>
          <w:p w14:paraId="12559EB1" w14:textId="69ED17F8" w:rsidR="00D45301" w:rsidRPr="00B13A7D" w:rsidRDefault="00D45301" w:rsidP="00F412C4">
            <w:pPr>
              <w:shd w:val="clear" w:color="auto" w:fill="FFFFFF"/>
              <w:spacing w:before="100" w:beforeAutospacing="1"/>
              <w:jc w:val="center"/>
              <w:rPr>
                <w:rFonts w:ascii="Effra" w:hAnsi="Effra"/>
                <w:b/>
                <w:bCs/>
                <w:color w:val="FF0000"/>
                <w:sz w:val="24"/>
                <w:szCs w:val="24"/>
              </w:rPr>
            </w:pPr>
            <w:r w:rsidRPr="00B13A7D">
              <w:rPr>
                <w:rFonts w:ascii="Effra" w:eastAsia="Times New Roman" w:hAnsi="Effra" w:cs="Times New Roman"/>
                <w:b/>
                <w:bCs/>
                <w:color w:val="FF0000"/>
                <w:sz w:val="24"/>
                <w:szCs w:val="24"/>
              </w:rPr>
              <w:t>In English</w:t>
            </w:r>
          </w:p>
        </w:tc>
        <w:tc>
          <w:tcPr>
            <w:tcW w:w="3079" w:type="dxa"/>
            <w:vAlign w:val="center"/>
          </w:tcPr>
          <w:p w14:paraId="79B5B02F" w14:textId="493A3350" w:rsidR="00D45301" w:rsidRPr="00B13A7D" w:rsidRDefault="00D45301" w:rsidP="00F412C4">
            <w:pPr>
              <w:spacing w:before="100" w:beforeAutospacing="1"/>
              <w:jc w:val="center"/>
              <w:rPr>
                <w:rFonts w:ascii="Effra" w:eastAsia="Times New Roman" w:hAnsi="Effra" w:cs="Times New Roman"/>
                <w:b/>
                <w:bCs/>
                <w:color w:val="FF0000"/>
                <w:sz w:val="24"/>
                <w:szCs w:val="24"/>
              </w:rPr>
            </w:pPr>
            <w:r w:rsidRPr="00B13A7D">
              <w:rPr>
                <w:rFonts w:ascii="Effra" w:eastAsia="Times New Roman" w:hAnsi="Effra" w:cs="Times New Roman"/>
                <w:b/>
                <w:bCs/>
                <w:color w:val="FF0000"/>
                <w:sz w:val="24"/>
                <w:szCs w:val="24"/>
              </w:rPr>
              <w:t>In French</w:t>
            </w:r>
          </w:p>
        </w:tc>
      </w:tr>
    </w:tbl>
    <w:p w14:paraId="11681783" w14:textId="0C360202" w:rsidR="00F3728B" w:rsidRPr="004461CC" w:rsidRDefault="00E227A7" w:rsidP="004461CC">
      <w:pPr>
        <w:shd w:val="clear" w:color="auto" w:fill="FFFFFF"/>
        <w:spacing w:before="100" w:beforeAutospacing="1" w:after="0" w:line="240" w:lineRule="auto"/>
        <w:jc w:val="center"/>
        <w:rPr>
          <w:rFonts w:ascii="Effra" w:eastAsiaTheme="majorEastAsia" w:hAnsi="Effra" w:cstheme="majorBidi"/>
          <w:b/>
          <w:bCs/>
          <w:color w:val="548DD4" w:themeColor="text2" w:themeTint="99"/>
          <w:kern w:val="24"/>
          <w:sz w:val="32"/>
          <w:szCs w:val="32"/>
        </w:rPr>
      </w:pPr>
      <w:r w:rsidRPr="00E227A7">
        <w:rPr>
          <w:rFonts w:ascii="Effra" w:eastAsiaTheme="majorEastAsia" w:hAnsi="Effra" w:cstheme="majorBidi"/>
          <w:b/>
          <w:bCs/>
          <w:noProof/>
          <w:color w:val="548DD4" w:themeColor="text2" w:themeTint="99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F7AEF7" wp14:editId="76751F22">
                <wp:simplePos x="0" y="0"/>
                <wp:positionH relativeFrom="margin">
                  <wp:posOffset>838200</wp:posOffset>
                </wp:positionH>
                <wp:positionV relativeFrom="paragraph">
                  <wp:posOffset>100965</wp:posOffset>
                </wp:positionV>
                <wp:extent cx="4171950" cy="485775"/>
                <wp:effectExtent l="0" t="0" r="19050" b="28575"/>
                <wp:wrapNone/>
                <wp:docPr id="4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485775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68BE9" w14:textId="6A7A21FF" w:rsidR="00E227A7" w:rsidRPr="002D670C" w:rsidRDefault="00E227A7" w:rsidP="002D670C">
                            <w:pPr>
                              <w:jc w:val="center"/>
                              <w:rPr>
                                <w:rFonts w:ascii="Effra" w:hAnsi="Effr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2D670C">
                              <w:rPr>
                                <w:rFonts w:ascii="Effra" w:hAnsi="Effr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 xml:space="preserve">We </w:t>
                            </w:r>
                            <w:r w:rsidR="002D670C" w:rsidRPr="002D670C">
                              <w:rPr>
                                <w:rFonts w:ascii="Effra" w:hAnsi="Effr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look forward to</w:t>
                            </w:r>
                            <w:r w:rsidR="00C05C70">
                              <w:rPr>
                                <w:rFonts w:ascii="Effra" w:hAnsi="Effr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 xml:space="preserve"> reviewing your proposals</w:t>
                            </w:r>
                            <w:r w:rsidR="002D670C" w:rsidRPr="002D670C">
                              <w:rPr>
                                <w:rFonts w:ascii="Effra" w:hAnsi="Effr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7AEF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" o:spid="_x0000_s1026" type="#_x0000_t176" style="position:absolute;left:0;text-align:left;margin-left:66pt;margin-top:7.95pt;width:328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" fillcolor="#548dd4 [1951]" strokecolor="#548dd4 [1951]" strokeweight="2pt">
                <v:textbox>
                  <w:txbxContent>
                    <w:p w14:paraId="12568BE9" w14:textId="6A7A21FF" w:rsidR="00E227A7" w:rsidRPr="002D670C" w:rsidRDefault="00E227A7" w:rsidP="002D670C">
                      <w:pPr>
                        <w:jc w:val="center"/>
                        <w:rPr>
                          <w:rFonts w:ascii="Effra" w:hAnsi="Effr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2D670C">
                        <w:rPr>
                          <w:rFonts w:ascii="Effra" w:hAnsi="Effr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 xml:space="preserve">We </w:t>
                      </w:r>
                      <w:r w:rsidR="002D670C" w:rsidRPr="002D670C">
                        <w:rPr>
                          <w:rFonts w:ascii="Effra" w:hAnsi="Effr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look forward to</w:t>
                      </w:r>
                      <w:r w:rsidR="00C05C70">
                        <w:rPr>
                          <w:rFonts w:ascii="Effra" w:hAnsi="Effr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 xml:space="preserve"> reviewing your proposals</w:t>
                      </w:r>
                      <w:r w:rsidR="002D670C" w:rsidRPr="002D670C">
                        <w:rPr>
                          <w:rFonts w:ascii="Effra" w:hAnsi="Effr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3728B" w:rsidRPr="004461CC" w:rsidSect="00BE6D04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A04C1" w14:textId="77777777" w:rsidR="00B4428F" w:rsidRDefault="00B4428F" w:rsidP="005E61C8">
      <w:pPr>
        <w:spacing w:after="0" w:line="240" w:lineRule="auto"/>
      </w:pPr>
      <w:r>
        <w:separator/>
      </w:r>
    </w:p>
  </w:endnote>
  <w:endnote w:type="continuationSeparator" w:id="0">
    <w:p w14:paraId="7D27F94E" w14:textId="77777777" w:rsidR="00B4428F" w:rsidRDefault="00B4428F" w:rsidP="005E61C8">
      <w:pPr>
        <w:spacing w:after="0" w:line="240" w:lineRule="auto"/>
      </w:pPr>
      <w:r>
        <w:continuationSeparator/>
      </w:r>
    </w:p>
  </w:endnote>
  <w:endnote w:type="continuationNotice" w:id="1">
    <w:p w14:paraId="2BD2C36A" w14:textId="77777777" w:rsidR="00B4428F" w:rsidRDefault="00B442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1F88" w14:textId="77777777" w:rsidR="00B4428F" w:rsidRDefault="00B4428F" w:rsidP="005E61C8">
      <w:pPr>
        <w:spacing w:after="0" w:line="240" w:lineRule="auto"/>
      </w:pPr>
      <w:r>
        <w:separator/>
      </w:r>
    </w:p>
  </w:footnote>
  <w:footnote w:type="continuationSeparator" w:id="0">
    <w:p w14:paraId="0590D7C4" w14:textId="77777777" w:rsidR="00B4428F" w:rsidRDefault="00B4428F" w:rsidP="005E61C8">
      <w:pPr>
        <w:spacing w:after="0" w:line="240" w:lineRule="auto"/>
      </w:pPr>
      <w:r>
        <w:continuationSeparator/>
      </w:r>
    </w:p>
  </w:footnote>
  <w:footnote w:type="continuationNotice" w:id="1">
    <w:p w14:paraId="6FB470B0" w14:textId="77777777" w:rsidR="00B4428F" w:rsidRDefault="00B442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512"/>
    <w:multiLevelType w:val="multilevel"/>
    <w:tmpl w:val="7C8C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70B5E"/>
    <w:multiLevelType w:val="multilevel"/>
    <w:tmpl w:val="892C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251540">
    <w:abstractNumId w:val="0"/>
  </w:num>
  <w:num w:numId="2" w16cid:durableId="58596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C8"/>
    <w:rsid w:val="000012E8"/>
    <w:rsid w:val="000075E1"/>
    <w:rsid w:val="00024AE6"/>
    <w:rsid w:val="000646E8"/>
    <w:rsid w:val="00065572"/>
    <w:rsid w:val="00081714"/>
    <w:rsid w:val="000A3547"/>
    <w:rsid w:val="000B2D16"/>
    <w:rsid w:val="000B73D1"/>
    <w:rsid w:val="000C01C4"/>
    <w:rsid w:val="000C5619"/>
    <w:rsid w:val="000D02A5"/>
    <w:rsid w:val="000E70A4"/>
    <w:rsid w:val="000F7CEF"/>
    <w:rsid w:val="00111BC0"/>
    <w:rsid w:val="00116447"/>
    <w:rsid w:val="0013105C"/>
    <w:rsid w:val="00140846"/>
    <w:rsid w:val="00143EA3"/>
    <w:rsid w:val="001466C9"/>
    <w:rsid w:val="00150516"/>
    <w:rsid w:val="001A2136"/>
    <w:rsid w:val="002032DE"/>
    <w:rsid w:val="00212B7C"/>
    <w:rsid w:val="00216038"/>
    <w:rsid w:val="002302AE"/>
    <w:rsid w:val="0023436D"/>
    <w:rsid w:val="00282980"/>
    <w:rsid w:val="00283FED"/>
    <w:rsid w:val="002868AF"/>
    <w:rsid w:val="00293F7F"/>
    <w:rsid w:val="002A0733"/>
    <w:rsid w:val="002A7F51"/>
    <w:rsid w:val="002B6736"/>
    <w:rsid w:val="002C01EA"/>
    <w:rsid w:val="002C4B2B"/>
    <w:rsid w:val="002C7990"/>
    <w:rsid w:val="002D670C"/>
    <w:rsid w:val="003126E3"/>
    <w:rsid w:val="00313C0A"/>
    <w:rsid w:val="00315219"/>
    <w:rsid w:val="00316ABF"/>
    <w:rsid w:val="003462F6"/>
    <w:rsid w:val="0036661E"/>
    <w:rsid w:val="003806ED"/>
    <w:rsid w:val="0038500E"/>
    <w:rsid w:val="003B42DC"/>
    <w:rsid w:val="003B5E4E"/>
    <w:rsid w:val="003C5CB8"/>
    <w:rsid w:val="003D5C96"/>
    <w:rsid w:val="00404AB1"/>
    <w:rsid w:val="00412C99"/>
    <w:rsid w:val="00423B49"/>
    <w:rsid w:val="00426AC2"/>
    <w:rsid w:val="00431B61"/>
    <w:rsid w:val="00437F39"/>
    <w:rsid w:val="004461CC"/>
    <w:rsid w:val="00475A4C"/>
    <w:rsid w:val="004A50DE"/>
    <w:rsid w:val="004C4839"/>
    <w:rsid w:val="004D0B48"/>
    <w:rsid w:val="004F050B"/>
    <w:rsid w:val="004F68E6"/>
    <w:rsid w:val="00501165"/>
    <w:rsid w:val="00506D51"/>
    <w:rsid w:val="005361B4"/>
    <w:rsid w:val="00552975"/>
    <w:rsid w:val="00566A91"/>
    <w:rsid w:val="005761D5"/>
    <w:rsid w:val="0059187D"/>
    <w:rsid w:val="005B47F8"/>
    <w:rsid w:val="005C1F30"/>
    <w:rsid w:val="005C56C9"/>
    <w:rsid w:val="005C5A9E"/>
    <w:rsid w:val="005E61C8"/>
    <w:rsid w:val="0060112C"/>
    <w:rsid w:val="006027CD"/>
    <w:rsid w:val="00604C76"/>
    <w:rsid w:val="0060520A"/>
    <w:rsid w:val="00613A15"/>
    <w:rsid w:val="0063758B"/>
    <w:rsid w:val="00641659"/>
    <w:rsid w:val="00641F5E"/>
    <w:rsid w:val="00652B4E"/>
    <w:rsid w:val="00670D09"/>
    <w:rsid w:val="00671DA4"/>
    <w:rsid w:val="006912F4"/>
    <w:rsid w:val="006C2E8A"/>
    <w:rsid w:val="006D554B"/>
    <w:rsid w:val="006D71F6"/>
    <w:rsid w:val="006E1E78"/>
    <w:rsid w:val="006E3976"/>
    <w:rsid w:val="00740A4E"/>
    <w:rsid w:val="00745694"/>
    <w:rsid w:val="00792EA8"/>
    <w:rsid w:val="00794FBF"/>
    <w:rsid w:val="0079762A"/>
    <w:rsid w:val="007A723C"/>
    <w:rsid w:val="007A7E2B"/>
    <w:rsid w:val="007C286D"/>
    <w:rsid w:val="007D0CCD"/>
    <w:rsid w:val="007F0AAD"/>
    <w:rsid w:val="007F3071"/>
    <w:rsid w:val="007F3586"/>
    <w:rsid w:val="00820B82"/>
    <w:rsid w:val="00823335"/>
    <w:rsid w:val="0082483F"/>
    <w:rsid w:val="00832ECE"/>
    <w:rsid w:val="00834A57"/>
    <w:rsid w:val="00842619"/>
    <w:rsid w:val="00842EA8"/>
    <w:rsid w:val="0086383B"/>
    <w:rsid w:val="00864B21"/>
    <w:rsid w:val="008678AE"/>
    <w:rsid w:val="00886365"/>
    <w:rsid w:val="00894DB4"/>
    <w:rsid w:val="008A44E4"/>
    <w:rsid w:val="008A643E"/>
    <w:rsid w:val="008C219B"/>
    <w:rsid w:val="008D223B"/>
    <w:rsid w:val="008D3475"/>
    <w:rsid w:val="00910A37"/>
    <w:rsid w:val="00937D7A"/>
    <w:rsid w:val="0094519C"/>
    <w:rsid w:val="0094596F"/>
    <w:rsid w:val="00946CE6"/>
    <w:rsid w:val="00952A77"/>
    <w:rsid w:val="0097183B"/>
    <w:rsid w:val="00972C51"/>
    <w:rsid w:val="009841AD"/>
    <w:rsid w:val="00990DC9"/>
    <w:rsid w:val="009A0CB7"/>
    <w:rsid w:val="009B073E"/>
    <w:rsid w:val="009B08CB"/>
    <w:rsid w:val="009D400C"/>
    <w:rsid w:val="009D4424"/>
    <w:rsid w:val="009E7B30"/>
    <w:rsid w:val="00A17C40"/>
    <w:rsid w:val="00A2466C"/>
    <w:rsid w:val="00A40C36"/>
    <w:rsid w:val="00A4165C"/>
    <w:rsid w:val="00A44BC4"/>
    <w:rsid w:val="00A67C2B"/>
    <w:rsid w:val="00A71CF3"/>
    <w:rsid w:val="00A7433F"/>
    <w:rsid w:val="00A80526"/>
    <w:rsid w:val="00A838DD"/>
    <w:rsid w:val="00A85266"/>
    <w:rsid w:val="00A87FAD"/>
    <w:rsid w:val="00A96262"/>
    <w:rsid w:val="00AC15CA"/>
    <w:rsid w:val="00AF29FE"/>
    <w:rsid w:val="00B02FFE"/>
    <w:rsid w:val="00B13A7D"/>
    <w:rsid w:val="00B24FFC"/>
    <w:rsid w:val="00B4428F"/>
    <w:rsid w:val="00B45B8E"/>
    <w:rsid w:val="00B7772D"/>
    <w:rsid w:val="00BA566D"/>
    <w:rsid w:val="00BB1C3B"/>
    <w:rsid w:val="00BB5310"/>
    <w:rsid w:val="00BD569A"/>
    <w:rsid w:val="00BD7A58"/>
    <w:rsid w:val="00BE3DF6"/>
    <w:rsid w:val="00BE6D04"/>
    <w:rsid w:val="00BE71AD"/>
    <w:rsid w:val="00BF385B"/>
    <w:rsid w:val="00C05C70"/>
    <w:rsid w:val="00C103F3"/>
    <w:rsid w:val="00C1065E"/>
    <w:rsid w:val="00C64F09"/>
    <w:rsid w:val="00C82278"/>
    <w:rsid w:val="00C84334"/>
    <w:rsid w:val="00C91EB4"/>
    <w:rsid w:val="00CC4D14"/>
    <w:rsid w:val="00D04A4B"/>
    <w:rsid w:val="00D27DAA"/>
    <w:rsid w:val="00D41CB2"/>
    <w:rsid w:val="00D45301"/>
    <w:rsid w:val="00D66CB7"/>
    <w:rsid w:val="00DE1281"/>
    <w:rsid w:val="00DE4EED"/>
    <w:rsid w:val="00DE63BF"/>
    <w:rsid w:val="00E143BA"/>
    <w:rsid w:val="00E14AFF"/>
    <w:rsid w:val="00E227A7"/>
    <w:rsid w:val="00E54B70"/>
    <w:rsid w:val="00E83DED"/>
    <w:rsid w:val="00E948D6"/>
    <w:rsid w:val="00EB1BFB"/>
    <w:rsid w:val="00EB74C6"/>
    <w:rsid w:val="00EC471F"/>
    <w:rsid w:val="00ED6F22"/>
    <w:rsid w:val="00F13F66"/>
    <w:rsid w:val="00F3728B"/>
    <w:rsid w:val="00F41239"/>
    <w:rsid w:val="00F412C4"/>
    <w:rsid w:val="00F41952"/>
    <w:rsid w:val="00F4412C"/>
    <w:rsid w:val="00F54DB1"/>
    <w:rsid w:val="00F61AD6"/>
    <w:rsid w:val="00F668D0"/>
    <w:rsid w:val="00F7325B"/>
    <w:rsid w:val="00FB357E"/>
    <w:rsid w:val="00FD7307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FAFA6"/>
  <w15:chartTrackingRefBased/>
  <w15:docId w15:val="{BFE05B25-4387-48FD-86D2-CCC3E31C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6E3"/>
  </w:style>
  <w:style w:type="paragraph" w:styleId="Heading3">
    <w:name w:val="heading 3"/>
    <w:basedOn w:val="Normal"/>
    <w:link w:val="Heading3Char"/>
    <w:uiPriority w:val="9"/>
    <w:qFormat/>
    <w:rsid w:val="009B08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1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1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6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1C8"/>
  </w:style>
  <w:style w:type="paragraph" w:styleId="Footer">
    <w:name w:val="footer"/>
    <w:basedOn w:val="Normal"/>
    <w:link w:val="FooterChar"/>
    <w:uiPriority w:val="99"/>
    <w:unhideWhenUsed/>
    <w:rsid w:val="005E6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1C8"/>
  </w:style>
  <w:style w:type="paragraph" w:styleId="BalloonText">
    <w:name w:val="Balloon Text"/>
    <w:basedOn w:val="Normal"/>
    <w:link w:val="BalloonTextChar"/>
    <w:uiPriority w:val="99"/>
    <w:semiHidden/>
    <w:unhideWhenUsed/>
    <w:rsid w:val="00FB3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57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B08CB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21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4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A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A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A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enya@usadf.gov" TargetMode="External"/><Relationship Id="rId18" Type="http://schemas.openxmlformats.org/officeDocument/2006/relationships/hyperlink" Target="mailto:Somalia@usadf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Zambia@usadf.gov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Burundi@usadf.gov" TargetMode="External"/><Relationship Id="rId17" Type="http://schemas.openxmlformats.org/officeDocument/2006/relationships/hyperlink" Target="mailto:SouthSudan@usadf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negal@usadf.gov" TargetMode="External"/><Relationship Id="rId20" Type="http://schemas.openxmlformats.org/officeDocument/2006/relationships/hyperlink" Target="mailto:uganda@usadf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rkinaFaso@usadf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wanda@usadf.gov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Tanzania@usadf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iberia@usadf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d7f74dc-85c1-4264-84d1-70edb5f43d94" xsi:nil="true"/>
    <lcf76f155ced4ddcb4097134ff3c332f xmlns="bcc122da-0e14-4412-80d2-db9a1a400f1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FC1AE8488F94BB16D01F3FCC1168B" ma:contentTypeVersion="21" ma:contentTypeDescription="Create a new document." ma:contentTypeScope="" ma:versionID="afd0bf3e1cc2c9cef945a456d540f3ec">
  <xsd:schema xmlns:xsd="http://www.w3.org/2001/XMLSchema" xmlns:xs="http://www.w3.org/2001/XMLSchema" xmlns:p="http://schemas.microsoft.com/office/2006/metadata/properties" xmlns:ns1="http://schemas.microsoft.com/sharepoint/v3" xmlns:ns2="5d7f74dc-85c1-4264-84d1-70edb5f43d94" xmlns:ns3="bcc122da-0e14-4412-80d2-db9a1a400f1c" targetNamespace="http://schemas.microsoft.com/office/2006/metadata/properties" ma:root="true" ma:fieldsID="4fa4d3c87d302571e9937377f9d89151" ns1:_="" ns2:_="" ns3:_="">
    <xsd:import namespace="http://schemas.microsoft.com/sharepoint/v3"/>
    <xsd:import namespace="5d7f74dc-85c1-4264-84d1-70edb5f43d94"/>
    <xsd:import namespace="bcc122da-0e14-4412-80d2-db9a1a400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f74dc-85c1-4264-84d1-70edb5f43d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fded8c6d-392a-41ca-bf2e-20b7b86c6f84}" ma:internalName="TaxCatchAll" ma:showField="CatchAllData" ma:web="5d7f74dc-85c1-4264-84d1-70edb5f43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122da-0e14-4412-80d2-db9a1a400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7796c80-30d2-47ef-b321-46b53acc8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BD104-8046-4ED2-8C08-A7F855F87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3CD325-F296-47B6-9DC6-85DB05A99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B6A7C-80F0-4865-8A7A-0D8995865A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7f74dc-85c1-4264-84d1-70edb5f43d94"/>
    <ds:schemaRef ds:uri="bcc122da-0e14-4412-80d2-db9a1a400f1c"/>
  </ds:schemaRefs>
</ds:datastoreItem>
</file>

<file path=customXml/itemProps4.xml><?xml version="1.0" encoding="utf-8"?>
<ds:datastoreItem xmlns:ds="http://schemas.openxmlformats.org/officeDocument/2006/customXml" ds:itemID="{C79948E2-2E3E-4AFB-8DD7-4530AE561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7f74dc-85c1-4264-84d1-70edb5f43d94"/>
    <ds:schemaRef ds:uri="bcc122da-0e14-4412-80d2-db9a1a400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Omara</dc:creator>
  <cp:keywords/>
  <dc:description/>
  <cp:lastModifiedBy>Kate Ristroph</cp:lastModifiedBy>
  <cp:revision>46</cp:revision>
  <dcterms:created xsi:type="dcterms:W3CDTF">2021-03-12T19:51:00Z</dcterms:created>
  <dcterms:modified xsi:type="dcterms:W3CDTF">2022-07-21T15:35:00Z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0x01010053AFC1AE8488F94BB16D01F3FCC1168B</vt:lpwstr>
  </property>
  <property fmtid="{D5CDD505-2E9C-101B-9397-08002B2CF9AE}" pid="3" name="MediaServiceImageTags">
    <vt:lpwstr/>
  </property>
</Properties>
</file>